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534E" w:rsidRPr="00EE30AB" w:rsidRDefault="00626C80">
      <w:pPr>
        <w:rPr>
          <w:b/>
          <w:sz w:val="20"/>
          <w:szCs w:val="20"/>
        </w:rPr>
      </w:pPr>
      <w:r>
        <w:rPr>
          <w:b/>
          <w:sz w:val="20"/>
          <w:szCs w:val="20"/>
        </w:rPr>
        <w:t xml:space="preserve">Sustainability News </w:t>
      </w:r>
      <w:bookmarkStart w:id="0" w:name="_GoBack"/>
      <w:bookmarkEnd w:id="0"/>
    </w:p>
    <w:p w:rsidR="0022534E" w:rsidRPr="00EE30AB" w:rsidRDefault="0022534E">
      <w:pPr>
        <w:rPr>
          <w:b/>
          <w:sz w:val="20"/>
          <w:szCs w:val="20"/>
        </w:rPr>
      </w:pPr>
      <w:r w:rsidRPr="00EE30AB">
        <w:rPr>
          <w:b/>
          <w:sz w:val="20"/>
          <w:szCs w:val="20"/>
        </w:rPr>
        <w:t>Topic of the Week</w:t>
      </w:r>
    </w:p>
    <w:p w:rsidR="0022534E" w:rsidRPr="00EE30AB" w:rsidRDefault="0022534E">
      <w:pPr>
        <w:rPr>
          <w:b/>
          <w:sz w:val="20"/>
          <w:szCs w:val="20"/>
        </w:rPr>
      </w:pPr>
      <w:r w:rsidRPr="00EE30AB">
        <w:rPr>
          <w:b/>
          <w:sz w:val="20"/>
          <w:szCs w:val="20"/>
        </w:rPr>
        <w:t>Solar Energy</w:t>
      </w:r>
    </w:p>
    <w:p w:rsidR="0022534E" w:rsidRPr="00EE30AB" w:rsidRDefault="0022534E">
      <w:pPr>
        <w:rPr>
          <w:sz w:val="20"/>
          <w:szCs w:val="20"/>
        </w:rPr>
      </w:pPr>
      <w:r w:rsidRPr="00EE30AB">
        <w:rPr>
          <w:sz w:val="20"/>
          <w:szCs w:val="20"/>
        </w:rPr>
        <w:t>The sun shines rather a lot across Africa, so solar power must be one of the best ways of reducing the continent’s need for expensive oil and conserving this precious commodity for investments where it is the best way of delivering what is wanted. Of course, as with all economics there is a ‘trade-off’ – the oil rich countries of Africa will have to use this resource to diversify their economy, so reducing their own economic dependency on what is a non-renewable resource.</w:t>
      </w:r>
      <w:r w:rsidR="00D23446" w:rsidRPr="00EE30AB">
        <w:rPr>
          <w:sz w:val="20"/>
          <w:szCs w:val="20"/>
        </w:rPr>
        <w:t xml:space="preserve"> By using the energy generated by the Sun we will also reduce emissions and other negative externalities associated with oil and its use.</w:t>
      </w:r>
    </w:p>
    <w:p w:rsidR="00D23446" w:rsidRPr="00EE30AB" w:rsidRDefault="00D23446">
      <w:pPr>
        <w:rPr>
          <w:b/>
          <w:sz w:val="20"/>
          <w:szCs w:val="20"/>
        </w:rPr>
      </w:pPr>
      <w:r w:rsidRPr="00EE30AB">
        <w:rPr>
          <w:b/>
          <w:sz w:val="20"/>
          <w:szCs w:val="20"/>
        </w:rPr>
        <w:t>Let’s briefly look at the challenges facing us all and in particular Africa.</w:t>
      </w:r>
    </w:p>
    <w:p w:rsidR="0015269C" w:rsidRPr="00EE30AB" w:rsidRDefault="0015269C">
      <w:pPr>
        <w:rPr>
          <w:sz w:val="20"/>
          <w:szCs w:val="20"/>
        </w:rPr>
      </w:pPr>
      <w:r w:rsidRPr="00EE30AB">
        <w:rPr>
          <w:sz w:val="20"/>
          <w:szCs w:val="20"/>
        </w:rPr>
        <w:t>Before looking directly at energy we need to consider the population pressures that will force change on all countries and their governments. In Zambia some estimates of population growth suggest that the population will have doubled by the middle of this century. This will put pressure on land and its use and will also have considerable effects on the demand for both energy and water.</w:t>
      </w:r>
    </w:p>
    <w:p w:rsidR="00AD4E9B" w:rsidRPr="00EE30AB" w:rsidRDefault="00AD4E9B">
      <w:pPr>
        <w:rPr>
          <w:b/>
          <w:sz w:val="20"/>
          <w:szCs w:val="20"/>
        </w:rPr>
      </w:pPr>
      <w:r w:rsidRPr="00EE30AB">
        <w:rPr>
          <w:b/>
          <w:noProof/>
          <w:sz w:val="20"/>
          <w:szCs w:val="20"/>
          <w:lang w:eastAsia="en-GB"/>
        </w:rPr>
        <w:drawing>
          <wp:inline distT="0" distB="0" distL="0" distR="0" wp14:anchorId="1D1C35DE" wp14:editId="5E4B5239">
            <wp:extent cx="4572638" cy="342947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572638" cy="3429479"/>
                    </a:xfrm>
                    <a:prstGeom prst="rect">
                      <a:avLst/>
                    </a:prstGeom>
                  </pic:spPr>
                </pic:pic>
              </a:graphicData>
            </a:graphic>
          </wp:inline>
        </w:drawing>
      </w:r>
    </w:p>
    <w:p w:rsidR="0015269C" w:rsidRPr="00EE30AB" w:rsidRDefault="0015269C">
      <w:pPr>
        <w:rPr>
          <w:b/>
          <w:sz w:val="20"/>
          <w:szCs w:val="20"/>
        </w:rPr>
      </w:pPr>
    </w:p>
    <w:p w:rsidR="0015269C" w:rsidRPr="00EE30AB" w:rsidRDefault="0015269C">
      <w:pPr>
        <w:rPr>
          <w:b/>
          <w:sz w:val="20"/>
          <w:szCs w:val="20"/>
        </w:rPr>
      </w:pPr>
      <w:r w:rsidRPr="00EE30AB">
        <w:rPr>
          <w:b/>
          <w:sz w:val="20"/>
          <w:szCs w:val="20"/>
        </w:rPr>
        <w:t>Let’s turn our attention to energy</w:t>
      </w:r>
    </w:p>
    <w:p w:rsidR="0022534E" w:rsidRPr="00EE30AB" w:rsidRDefault="0022534E">
      <w:pPr>
        <w:rPr>
          <w:rFonts w:cs="Arial"/>
          <w:sz w:val="20"/>
          <w:szCs w:val="20"/>
          <w:lang w:val="en-US"/>
        </w:rPr>
      </w:pPr>
      <w:r w:rsidRPr="00EE30AB">
        <w:rPr>
          <w:rFonts w:cs="Arial"/>
          <w:sz w:val="20"/>
          <w:szCs w:val="20"/>
          <w:lang w:val="en-US"/>
        </w:rPr>
        <w:t xml:space="preserve">There are </w:t>
      </w:r>
      <w:r w:rsidRPr="00EE30AB">
        <w:rPr>
          <w:rFonts w:cs="Arial"/>
          <w:b/>
          <w:i/>
          <w:sz w:val="20"/>
          <w:szCs w:val="20"/>
          <w:lang w:val="en-US"/>
        </w:rPr>
        <w:t>two</w:t>
      </w:r>
      <w:r w:rsidRPr="00EE30AB">
        <w:rPr>
          <w:rFonts w:cs="Arial"/>
          <w:b/>
          <w:sz w:val="20"/>
          <w:szCs w:val="20"/>
          <w:lang w:val="en-US"/>
        </w:rPr>
        <w:t> </w:t>
      </w:r>
      <w:r w:rsidRPr="00EE30AB">
        <w:rPr>
          <w:rStyle w:val="Emphasis"/>
          <w:rFonts w:cs="Arial"/>
          <w:b/>
          <w:sz w:val="20"/>
          <w:szCs w:val="20"/>
          <w:lang w:val="en-US"/>
        </w:rPr>
        <w:t>types of energy sources</w:t>
      </w:r>
      <w:r w:rsidRPr="00EE30AB">
        <w:rPr>
          <w:rFonts w:cs="Arial"/>
          <w:sz w:val="20"/>
          <w:szCs w:val="20"/>
          <w:lang w:val="en-US"/>
        </w:rPr>
        <w:t xml:space="preserve">. These </w:t>
      </w:r>
      <w:r w:rsidRPr="00EE30AB">
        <w:rPr>
          <w:rFonts w:cs="Arial"/>
          <w:b/>
          <w:sz w:val="20"/>
          <w:szCs w:val="20"/>
          <w:lang w:val="en-US"/>
        </w:rPr>
        <w:t>are </w:t>
      </w:r>
      <w:r w:rsidRPr="00EE30AB">
        <w:rPr>
          <w:rStyle w:val="Emphasis"/>
          <w:rFonts w:cs="Arial"/>
          <w:b/>
          <w:sz w:val="20"/>
          <w:szCs w:val="20"/>
          <w:lang w:val="en-US"/>
        </w:rPr>
        <w:t>Non Renewable energy</w:t>
      </w:r>
      <w:r w:rsidRPr="00EE30AB">
        <w:rPr>
          <w:rFonts w:cs="Arial"/>
          <w:b/>
          <w:sz w:val="20"/>
          <w:szCs w:val="20"/>
          <w:lang w:val="en-US"/>
        </w:rPr>
        <w:t> and </w:t>
      </w:r>
      <w:r w:rsidRPr="00EE30AB">
        <w:rPr>
          <w:rStyle w:val="Emphasis"/>
          <w:rFonts w:cs="Arial"/>
          <w:b/>
          <w:sz w:val="20"/>
          <w:szCs w:val="20"/>
          <w:lang w:val="en-US"/>
        </w:rPr>
        <w:t>Renewable energy</w:t>
      </w:r>
      <w:r w:rsidRPr="00EE30AB">
        <w:rPr>
          <w:rFonts w:cs="Arial"/>
          <w:sz w:val="20"/>
          <w:szCs w:val="20"/>
          <w:lang w:val="en-US"/>
        </w:rPr>
        <w:t>. Non-renewable energy source</w:t>
      </w:r>
      <w:r w:rsidR="0015269C" w:rsidRPr="00EE30AB">
        <w:rPr>
          <w:rFonts w:cs="Arial"/>
          <w:sz w:val="20"/>
          <w:szCs w:val="20"/>
          <w:lang w:val="en-US"/>
        </w:rPr>
        <w:t>s are still the major types</w:t>
      </w:r>
      <w:r w:rsidRPr="00EE30AB">
        <w:rPr>
          <w:rFonts w:cs="Arial"/>
          <w:sz w:val="20"/>
          <w:szCs w:val="20"/>
          <w:lang w:val="en-US"/>
        </w:rPr>
        <w:t xml:space="preserve"> of energy production worldwide. Whereas, Renewable energy is playing </w:t>
      </w:r>
      <w:r w:rsidR="0015269C" w:rsidRPr="00EE30AB">
        <w:rPr>
          <w:rFonts w:cs="Arial"/>
          <w:sz w:val="20"/>
          <w:szCs w:val="20"/>
          <w:lang w:val="en-US"/>
        </w:rPr>
        <w:t xml:space="preserve">a </w:t>
      </w:r>
      <w:r w:rsidRPr="00EE30AB">
        <w:rPr>
          <w:rFonts w:cs="Arial"/>
          <w:sz w:val="20"/>
          <w:szCs w:val="20"/>
          <w:lang w:val="en-US"/>
        </w:rPr>
        <w:t>small</w:t>
      </w:r>
      <w:r w:rsidR="0015269C" w:rsidRPr="00EE30AB">
        <w:rPr>
          <w:rFonts w:cs="Arial"/>
          <w:sz w:val="20"/>
          <w:szCs w:val="20"/>
          <w:lang w:val="en-US"/>
        </w:rPr>
        <w:t xml:space="preserve"> but growing</w:t>
      </w:r>
      <w:r w:rsidRPr="00EE30AB">
        <w:rPr>
          <w:rFonts w:cs="Arial"/>
          <w:sz w:val="20"/>
          <w:szCs w:val="20"/>
          <w:lang w:val="en-US"/>
        </w:rPr>
        <w:t xml:space="preserve"> role in production of energy.</w:t>
      </w:r>
    </w:p>
    <w:p w:rsidR="00AD4E9B" w:rsidRPr="00EE30AB" w:rsidRDefault="0022534E">
      <w:pPr>
        <w:rPr>
          <w:rFonts w:cs="Arial"/>
          <w:sz w:val="20"/>
          <w:szCs w:val="20"/>
          <w:lang w:val="en-US"/>
        </w:rPr>
      </w:pPr>
      <w:r w:rsidRPr="004A306D">
        <w:rPr>
          <w:rFonts w:cs="Arial"/>
          <w:b/>
          <w:sz w:val="20"/>
          <w:szCs w:val="20"/>
          <w:lang w:val="en-US"/>
        </w:rPr>
        <w:t>Non-renewable energy source</w:t>
      </w:r>
      <w:r w:rsidRPr="00EE30AB">
        <w:rPr>
          <w:rFonts w:cs="Arial"/>
          <w:sz w:val="20"/>
          <w:szCs w:val="20"/>
          <w:lang w:val="en-US"/>
        </w:rPr>
        <w:t xml:space="preserve"> is the oldest way of producing energy worldwide.  This source is responsible for producing 80% of energy worldwide. </w:t>
      </w:r>
      <w:hyperlink r:id="rId6" w:history="1">
        <w:r w:rsidRPr="00EE30AB">
          <w:rPr>
            <w:rFonts w:cs="Arial"/>
            <w:sz w:val="20"/>
            <w:szCs w:val="20"/>
            <w:lang w:val="en-US"/>
          </w:rPr>
          <w:t>Non-renewable energy</w:t>
        </w:r>
      </w:hyperlink>
      <w:r w:rsidR="0015269C" w:rsidRPr="00EE30AB">
        <w:rPr>
          <w:rFonts w:cs="Arial"/>
          <w:sz w:val="20"/>
          <w:szCs w:val="20"/>
          <w:lang w:val="en-US"/>
        </w:rPr>
        <w:t xml:space="preserve"> resources are those which </w:t>
      </w:r>
      <w:r w:rsidRPr="00EE30AB">
        <w:rPr>
          <w:rFonts w:cs="Arial"/>
          <w:sz w:val="20"/>
          <w:szCs w:val="20"/>
          <w:lang w:val="en-US"/>
        </w:rPr>
        <w:t>exist within our earth. These resources are Fossil fuel – </w:t>
      </w:r>
      <w:hyperlink r:id="rId7" w:history="1">
        <w:r w:rsidRPr="00EE30AB">
          <w:rPr>
            <w:rFonts w:cs="Arial"/>
            <w:sz w:val="20"/>
            <w:szCs w:val="20"/>
            <w:lang w:val="en-US"/>
          </w:rPr>
          <w:t>Oil</w:t>
        </w:r>
      </w:hyperlink>
      <w:r w:rsidRPr="00EE30AB">
        <w:rPr>
          <w:rFonts w:cs="Arial"/>
          <w:sz w:val="20"/>
          <w:szCs w:val="20"/>
          <w:lang w:val="en-US"/>
        </w:rPr>
        <w:t>, </w:t>
      </w:r>
      <w:hyperlink r:id="rId8" w:history="1">
        <w:r w:rsidRPr="00EE30AB">
          <w:rPr>
            <w:rFonts w:cs="Arial"/>
            <w:sz w:val="20"/>
            <w:szCs w:val="20"/>
            <w:lang w:val="en-US"/>
          </w:rPr>
          <w:t>Coal</w:t>
        </w:r>
      </w:hyperlink>
      <w:r w:rsidRPr="00EE30AB">
        <w:rPr>
          <w:rFonts w:cs="Arial"/>
          <w:sz w:val="20"/>
          <w:szCs w:val="20"/>
          <w:lang w:val="en-US"/>
        </w:rPr>
        <w:t>, </w:t>
      </w:r>
      <w:hyperlink r:id="rId9" w:history="1">
        <w:r w:rsidRPr="00EE30AB">
          <w:rPr>
            <w:rFonts w:cs="Arial"/>
            <w:sz w:val="20"/>
            <w:szCs w:val="20"/>
            <w:lang w:val="en-US"/>
          </w:rPr>
          <w:t>Natural Gas</w:t>
        </w:r>
      </w:hyperlink>
      <w:r w:rsidRPr="00EE30AB">
        <w:rPr>
          <w:rFonts w:cs="Arial"/>
          <w:sz w:val="20"/>
          <w:szCs w:val="20"/>
          <w:lang w:val="en-US"/>
        </w:rPr>
        <w:t>, </w:t>
      </w:r>
      <w:hyperlink r:id="rId10" w:history="1">
        <w:r w:rsidRPr="00EE30AB">
          <w:rPr>
            <w:rFonts w:cs="Arial"/>
            <w:sz w:val="20"/>
            <w:szCs w:val="20"/>
            <w:lang w:val="en-US"/>
          </w:rPr>
          <w:t>Nuclear energy</w:t>
        </w:r>
      </w:hyperlink>
      <w:r w:rsidRPr="00EE30AB">
        <w:rPr>
          <w:rFonts w:cs="Arial"/>
          <w:sz w:val="20"/>
          <w:szCs w:val="20"/>
          <w:lang w:val="en-US"/>
        </w:rPr>
        <w:t xml:space="preserve">.  </w:t>
      </w:r>
      <w:r w:rsidR="0015269C" w:rsidRPr="00EE30AB">
        <w:rPr>
          <w:rFonts w:cs="Arial"/>
          <w:sz w:val="20"/>
          <w:szCs w:val="20"/>
          <w:lang w:val="en-US"/>
        </w:rPr>
        <w:t xml:space="preserve">It is from </w:t>
      </w:r>
      <w:r w:rsidRPr="00EE30AB">
        <w:rPr>
          <w:rFonts w:cs="Arial"/>
          <w:sz w:val="20"/>
          <w:szCs w:val="20"/>
          <w:lang w:val="en-US"/>
        </w:rPr>
        <w:t xml:space="preserve">these sources </w:t>
      </w:r>
      <w:r w:rsidR="0015269C" w:rsidRPr="00EE30AB">
        <w:rPr>
          <w:rFonts w:cs="Arial"/>
          <w:sz w:val="20"/>
          <w:szCs w:val="20"/>
          <w:lang w:val="en-US"/>
        </w:rPr>
        <w:t>that energy has been</w:t>
      </w:r>
      <w:r w:rsidRPr="00EE30AB">
        <w:rPr>
          <w:rFonts w:cs="Arial"/>
          <w:sz w:val="20"/>
          <w:szCs w:val="20"/>
          <w:lang w:val="en-US"/>
        </w:rPr>
        <w:t xml:space="preserve"> produced for hundreds of years</w:t>
      </w:r>
      <w:r w:rsidR="0015269C" w:rsidRPr="00EE30AB">
        <w:rPr>
          <w:rFonts w:cs="Arial"/>
          <w:sz w:val="20"/>
          <w:szCs w:val="20"/>
          <w:lang w:val="en-US"/>
        </w:rPr>
        <w:t>.</w:t>
      </w:r>
    </w:p>
    <w:p w:rsidR="0015269C" w:rsidRPr="00EE30AB" w:rsidRDefault="0015269C">
      <w:pPr>
        <w:rPr>
          <w:rFonts w:cs="Arial"/>
          <w:sz w:val="20"/>
          <w:szCs w:val="20"/>
          <w:lang w:val="en-US"/>
        </w:rPr>
      </w:pPr>
    </w:p>
    <w:p w:rsidR="0015269C" w:rsidRPr="00EE30AB" w:rsidRDefault="0015269C">
      <w:pPr>
        <w:rPr>
          <w:rFonts w:cs="Arial"/>
          <w:sz w:val="20"/>
          <w:szCs w:val="20"/>
          <w:lang w:val="en-US"/>
        </w:rPr>
      </w:pPr>
      <w:r w:rsidRPr="00EE30AB">
        <w:rPr>
          <w:rFonts w:cs="Arial"/>
          <w:sz w:val="20"/>
          <w:szCs w:val="20"/>
          <w:lang w:val="en-US"/>
        </w:rPr>
        <w:lastRenderedPageBreak/>
        <w:t>Let’s add another dimension to the energy debate – that of water. Nearly half the water flowing through Southern Africa passes through Zambia, yet the country suffers periodic water shortages. As temperatures rise, so water evaporation will increase. As rainfall becomes more erratic</w:t>
      </w:r>
      <w:r w:rsidR="00D370F5" w:rsidRPr="00EE30AB">
        <w:rPr>
          <w:rFonts w:cs="Arial"/>
          <w:sz w:val="20"/>
          <w:szCs w:val="20"/>
          <w:lang w:val="en-US"/>
        </w:rPr>
        <w:t>, so storing water will become more difficult. Both population and water gathering will have implications for energy creation and storage.</w:t>
      </w:r>
    </w:p>
    <w:p w:rsidR="00AD4E9B" w:rsidRPr="00EE30AB" w:rsidRDefault="00AD4E9B">
      <w:pPr>
        <w:rPr>
          <w:rFonts w:cs="Arial"/>
          <w:sz w:val="20"/>
          <w:szCs w:val="20"/>
          <w:lang w:val="en-US"/>
        </w:rPr>
      </w:pPr>
      <w:r w:rsidRPr="00EE30AB">
        <w:rPr>
          <w:rFonts w:cs="Arial"/>
          <w:noProof/>
          <w:sz w:val="20"/>
          <w:szCs w:val="20"/>
          <w:lang w:eastAsia="en-GB"/>
        </w:rPr>
        <w:drawing>
          <wp:inline distT="0" distB="0" distL="0" distR="0" wp14:anchorId="0A9E46FA" wp14:editId="7515985E">
            <wp:extent cx="3133724" cy="3429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69456" cy="3468099"/>
                    </a:xfrm>
                    <a:prstGeom prst="rect">
                      <a:avLst/>
                    </a:prstGeom>
                  </pic:spPr>
                </pic:pic>
              </a:graphicData>
            </a:graphic>
          </wp:inline>
        </w:drawing>
      </w:r>
    </w:p>
    <w:p w:rsidR="00D370F5" w:rsidRPr="00EE30AB" w:rsidRDefault="00D370F5">
      <w:pPr>
        <w:rPr>
          <w:rFonts w:cs="Arial"/>
          <w:sz w:val="20"/>
          <w:szCs w:val="20"/>
          <w:lang w:val="en-US"/>
        </w:rPr>
      </w:pPr>
    </w:p>
    <w:p w:rsidR="00D370F5" w:rsidRPr="00EE30AB" w:rsidRDefault="00D370F5">
      <w:pPr>
        <w:rPr>
          <w:rFonts w:cs="Arial"/>
          <w:b/>
          <w:sz w:val="20"/>
          <w:szCs w:val="20"/>
          <w:lang w:val="en-US"/>
        </w:rPr>
      </w:pPr>
      <w:r w:rsidRPr="00EE30AB">
        <w:rPr>
          <w:rFonts w:cs="Arial"/>
          <w:b/>
          <w:sz w:val="20"/>
          <w:szCs w:val="20"/>
          <w:lang w:val="en-US"/>
        </w:rPr>
        <w:t>Back to energy</w:t>
      </w:r>
    </w:p>
    <w:p w:rsidR="00D23446" w:rsidRPr="00EE30AB" w:rsidRDefault="00D23446">
      <w:pPr>
        <w:rPr>
          <w:rFonts w:cs="Arial"/>
          <w:sz w:val="20"/>
          <w:szCs w:val="20"/>
          <w:lang w:val="en-US"/>
        </w:rPr>
      </w:pPr>
      <w:r w:rsidRPr="00EE30AB">
        <w:rPr>
          <w:rFonts w:cs="Arial"/>
          <w:noProof/>
          <w:sz w:val="20"/>
          <w:szCs w:val="20"/>
          <w:lang w:eastAsia="en-GB"/>
        </w:rPr>
        <w:drawing>
          <wp:inline distT="0" distB="0" distL="0" distR="0" wp14:anchorId="58834D27" wp14:editId="4033A683">
            <wp:extent cx="2556933" cy="2209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on-renewable sources.jpg"/>
                    <pic:cNvPicPr/>
                  </pic:nvPicPr>
                  <pic:blipFill>
                    <a:blip r:embed="rId12">
                      <a:extLst>
                        <a:ext uri="{28A0092B-C50C-407E-A947-70E740481C1C}">
                          <a14:useLocalDpi xmlns:a14="http://schemas.microsoft.com/office/drawing/2010/main" val="0"/>
                        </a:ext>
                      </a:extLst>
                    </a:blip>
                    <a:stretch>
                      <a:fillRect/>
                    </a:stretch>
                  </pic:blipFill>
                  <pic:spPr>
                    <a:xfrm>
                      <a:off x="0" y="0"/>
                      <a:ext cx="2556933" cy="2209800"/>
                    </a:xfrm>
                    <a:prstGeom prst="rect">
                      <a:avLst/>
                    </a:prstGeom>
                  </pic:spPr>
                </pic:pic>
              </a:graphicData>
            </a:graphic>
          </wp:inline>
        </w:drawing>
      </w:r>
    </w:p>
    <w:p w:rsidR="00D370F5" w:rsidRPr="00EE30AB" w:rsidRDefault="00D370F5">
      <w:pPr>
        <w:rPr>
          <w:rFonts w:cs="Arial"/>
          <w:sz w:val="20"/>
          <w:szCs w:val="20"/>
          <w:lang w:val="en-US"/>
        </w:rPr>
      </w:pPr>
      <w:r w:rsidRPr="00EE30AB">
        <w:rPr>
          <w:rFonts w:cs="Arial"/>
          <w:sz w:val="20"/>
          <w:szCs w:val="20"/>
          <w:lang w:val="en-US"/>
        </w:rPr>
        <w:t>N</w:t>
      </w:r>
      <w:r w:rsidR="00D23446" w:rsidRPr="00EE30AB">
        <w:rPr>
          <w:rFonts w:cs="Arial"/>
          <w:sz w:val="20"/>
          <w:szCs w:val="20"/>
          <w:lang w:val="en-US"/>
        </w:rPr>
        <w:t>atural sources</w:t>
      </w:r>
      <w:r w:rsidR="004A306D">
        <w:rPr>
          <w:rFonts w:cs="Arial"/>
          <w:sz w:val="20"/>
          <w:szCs w:val="20"/>
          <w:lang w:val="en-US"/>
        </w:rPr>
        <w:t xml:space="preserve"> of energy are available on </w:t>
      </w:r>
      <w:r w:rsidR="00D23446" w:rsidRPr="00EE30AB">
        <w:rPr>
          <w:rFonts w:cs="Arial"/>
          <w:sz w:val="20"/>
          <w:szCs w:val="20"/>
          <w:lang w:val="en-US"/>
        </w:rPr>
        <w:t xml:space="preserve">earth </w:t>
      </w:r>
      <w:r w:rsidR="004A306D">
        <w:rPr>
          <w:rFonts w:cs="Arial"/>
          <w:sz w:val="20"/>
          <w:szCs w:val="20"/>
          <w:lang w:val="en-US"/>
        </w:rPr>
        <w:t>in large quantities</w:t>
      </w:r>
      <w:r w:rsidR="00D23446" w:rsidRPr="00EE30AB">
        <w:rPr>
          <w:rFonts w:cs="Arial"/>
          <w:sz w:val="20"/>
          <w:szCs w:val="20"/>
          <w:lang w:val="en-US"/>
        </w:rPr>
        <w:t xml:space="preserve"> but </w:t>
      </w:r>
      <w:r w:rsidRPr="00EE30AB">
        <w:rPr>
          <w:rFonts w:cs="Arial"/>
          <w:sz w:val="20"/>
          <w:szCs w:val="20"/>
          <w:lang w:val="en-US"/>
        </w:rPr>
        <w:t xml:space="preserve">are </w:t>
      </w:r>
      <w:r w:rsidR="00D23446" w:rsidRPr="00EE30AB">
        <w:rPr>
          <w:rFonts w:cs="Arial"/>
          <w:sz w:val="20"/>
          <w:szCs w:val="20"/>
          <w:lang w:val="en-US"/>
        </w:rPr>
        <w:t xml:space="preserve">not unlimited; </w:t>
      </w:r>
      <w:r w:rsidRPr="00EE30AB">
        <w:rPr>
          <w:rFonts w:cs="Arial"/>
          <w:sz w:val="20"/>
          <w:szCs w:val="20"/>
          <w:lang w:val="en-US"/>
        </w:rPr>
        <w:t>we live on a finite planet - t</w:t>
      </w:r>
      <w:r w:rsidR="004A306D">
        <w:rPr>
          <w:rFonts w:cs="Arial"/>
          <w:sz w:val="20"/>
          <w:szCs w:val="20"/>
          <w:lang w:val="en-US"/>
        </w:rPr>
        <w:t>hese are going to run out</w:t>
      </w:r>
      <w:r w:rsidR="00D23446" w:rsidRPr="00EE30AB">
        <w:rPr>
          <w:rFonts w:cs="Arial"/>
          <w:sz w:val="20"/>
          <w:szCs w:val="20"/>
          <w:lang w:val="en-US"/>
        </w:rPr>
        <w:t xml:space="preserve">. </w:t>
      </w:r>
    </w:p>
    <w:p w:rsidR="00D23446" w:rsidRPr="00EE30AB" w:rsidRDefault="00D23446">
      <w:pPr>
        <w:rPr>
          <w:rFonts w:cs="Arial"/>
          <w:sz w:val="20"/>
          <w:szCs w:val="20"/>
          <w:lang w:val="en-US"/>
        </w:rPr>
      </w:pPr>
      <w:r w:rsidRPr="00EE30AB">
        <w:rPr>
          <w:rFonts w:cs="Arial"/>
          <w:sz w:val="20"/>
          <w:szCs w:val="20"/>
          <w:lang w:val="en-US"/>
        </w:rPr>
        <w:t>Secondly, these sources of energy release greenhouse gasses, carbon emissions and other harmful substances, which pollute</w:t>
      </w:r>
      <w:r w:rsidR="00D370F5" w:rsidRPr="00EE30AB">
        <w:rPr>
          <w:rFonts w:cs="Arial"/>
          <w:sz w:val="20"/>
          <w:szCs w:val="20"/>
          <w:lang w:val="en-US"/>
        </w:rPr>
        <w:t xml:space="preserve"> the</w:t>
      </w:r>
      <w:r w:rsidRPr="00EE30AB">
        <w:rPr>
          <w:rFonts w:cs="Arial"/>
          <w:sz w:val="20"/>
          <w:szCs w:val="20"/>
          <w:lang w:val="en-US"/>
        </w:rPr>
        <w:t xml:space="preserve"> atmosphere of earth. Africa’s growing concern with the problems of pollution are, in the main, the direct consequence of the ways in which the developed world b</w:t>
      </w:r>
      <w:r w:rsidR="00D370F5" w:rsidRPr="00EE30AB">
        <w:rPr>
          <w:rFonts w:cs="Arial"/>
          <w:sz w:val="20"/>
          <w:szCs w:val="20"/>
          <w:lang w:val="en-US"/>
        </w:rPr>
        <w:t>ecame the industrialis</w:t>
      </w:r>
      <w:r w:rsidR="00227BFC" w:rsidRPr="00EE30AB">
        <w:rPr>
          <w:rFonts w:cs="Arial"/>
          <w:sz w:val="20"/>
          <w:szCs w:val="20"/>
          <w:lang w:val="en-US"/>
        </w:rPr>
        <w:t xml:space="preserve">ed societies that we all know, </w:t>
      </w:r>
      <w:r w:rsidR="00D370F5" w:rsidRPr="00EE30AB">
        <w:rPr>
          <w:rFonts w:cs="Arial"/>
          <w:sz w:val="20"/>
          <w:szCs w:val="20"/>
          <w:lang w:val="en-US"/>
        </w:rPr>
        <w:t>and</w:t>
      </w:r>
      <w:r w:rsidRPr="00EE30AB">
        <w:rPr>
          <w:rFonts w:cs="Arial"/>
          <w:sz w:val="20"/>
          <w:szCs w:val="20"/>
          <w:lang w:val="en-US"/>
        </w:rPr>
        <w:t xml:space="preserve"> they have ‘exported’ the problems associated with an over reliance</w:t>
      </w:r>
      <w:r w:rsidR="00D370F5" w:rsidRPr="00EE30AB">
        <w:rPr>
          <w:rFonts w:cs="Arial"/>
          <w:sz w:val="20"/>
          <w:szCs w:val="20"/>
          <w:lang w:val="en-US"/>
        </w:rPr>
        <w:t xml:space="preserve"> on carbon-based energy sources to the developing world – who and how should the causers of such damaging ‘spillovers’ pay for the problems they have created?</w:t>
      </w:r>
    </w:p>
    <w:p w:rsidR="00D370F5" w:rsidRPr="00EE30AB" w:rsidRDefault="00D23446">
      <w:pPr>
        <w:rPr>
          <w:rFonts w:cs="Arial"/>
          <w:b/>
          <w:sz w:val="20"/>
          <w:szCs w:val="20"/>
          <w:lang w:val="en-US"/>
        </w:rPr>
      </w:pPr>
      <w:r w:rsidRPr="00EE30AB">
        <w:rPr>
          <w:rFonts w:cs="Arial"/>
          <w:sz w:val="20"/>
          <w:szCs w:val="20"/>
          <w:lang w:val="en-US"/>
        </w:rPr>
        <w:t>Our atmosphere has been alread</w:t>
      </w:r>
      <w:r w:rsidR="00473D9F">
        <w:rPr>
          <w:rFonts w:cs="Arial"/>
          <w:sz w:val="20"/>
          <w:szCs w:val="20"/>
          <w:lang w:val="en-US"/>
        </w:rPr>
        <w:t>y damaged</w:t>
      </w:r>
      <w:r w:rsidRPr="00EE30AB">
        <w:rPr>
          <w:rFonts w:cs="Arial"/>
          <w:sz w:val="20"/>
          <w:szCs w:val="20"/>
          <w:lang w:val="en-US"/>
        </w:rPr>
        <w:t xml:space="preserve"> and because of this the earth’s temperature has been rising yearly. This phenomenon of </w:t>
      </w:r>
      <w:r w:rsidR="00473D9F">
        <w:rPr>
          <w:rFonts w:cs="Arial"/>
          <w:sz w:val="20"/>
          <w:szCs w:val="20"/>
          <w:lang w:val="en-US"/>
        </w:rPr>
        <w:t xml:space="preserve">the </w:t>
      </w:r>
      <w:r w:rsidRPr="00EE30AB">
        <w:rPr>
          <w:rFonts w:cs="Arial"/>
          <w:sz w:val="20"/>
          <w:szCs w:val="20"/>
          <w:lang w:val="en-US"/>
        </w:rPr>
        <w:t xml:space="preserve">earth getting hotter slowly but constantly is known as </w:t>
      </w:r>
      <w:r w:rsidR="00D370F5" w:rsidRPr="00EE30AB">
        <w:rPr>
          <w:rFonts w:cs="Arial"/>
          <w:b/>
          <w:sz w:val="20"/>
          <w:szCs w:val="20"/>
          <w:lang w:val="en-US"/>
        </w:rPr>
        <w:t>Global W</w:t>
      </w:r>
      <w:r w:rsidRPr="00EE30AB">
        <w:rPr>
          <w:rFonts w:cs="Arial"/>
          <w:b/>
          <w:sz w:val="20"/>
          <w:szCs w:val="20"/>
          <w:lang w:val="en-US"/>
        </w:rPr>
        <w:t xml:space="preserve">arming. </w:t>
      </w:r>
    </w:p>
    <w:p w:rsidR="00D23446" w:rsidRPr="00EE30AB" w:rsidRDefault="00D23446">
      <w:pPr>
        <w:rPr>
          <w:rFonts w:cs="Arial"/>
          <w:b/>
          <w:sz w:val="20"/>
          <w:szCs w:val="20"/>
          <w:lang w:val="en-US"/>
        </w:rPr>
      </w:pPr>
      <w:r w:rsidRPr="00EE30AB">
        <w:rPr>
          <w:rFonts w:cs="Arial"/>
          <w:b/>
          <w:sz w:val="20"/>
          <w:szCs w:val="20"/>
          <w:lang w:val="en-US"/>
        </w:rPr>
        <w:t xml:space="preserve">If we do not address this and who will pay for both the conversion costs to new, </w:t>
      </w:r>
      <w:r w:rsidR="00D370F5" w:rsidRPr="00EE30AB">
        <w:rPr>
          <w:rFonts w:cs="Arial"/>
          <w:b/>
          <w:sz w:val="20"/>
          <w:szCs w:val="20"/>
          <w:lang w:val="en-US"/>
        </w:rPr>
        <w:t>cleaner forms of energy, then it</w:t>
      </w:r>
      <w:r w:rsidRPr="00EE30AB">
        <w:rPr>
          <w:rFonts w:cs="Arial"/>
          <w:b/>
          <w:sz w:val="20"/>
          <w:szCs w:val="20"/>
          <w:lang w:val="en-US"/>
        </w:rPr>
        <w:t xml:space="preserve"> is predicted that:</w:t>
      </w:r>
    </w:p>
    <w:p w:rsidR="004167D6" w:rsidRPr="00EE30AB" w:rsidRDefault="00D23446" w:rsidP="00EE7546">
      <w:pPr>
        <w:pStyle w:val="ListParagraph"/>
        <w:numPr>
          <w:ilvl w:val="0"/>
          <w:numId w:val="1"/>
        </w:numPr>
        <w:spacing w:line="216" w:lineRule="auto"/>
        <w:textAlignment w:val="baseline"/>
        <w:rPr>
          <w:rFonts w:asciiTheme="minorHAnsi" w:hAnsiTheme="minorHAnsi"/>
          <w:sz w:val="20"/>
          <w:szCs w:val="20"/>
        </w:rPr>
      </w:pPr>
      <w:r w:rsidRPr="00EE30AB">
        <w:rPr>
          <w:rFonts w:asciiTheme="minorHAnsi" w:eastAsiaTheme="minorEastAsia" w:hAnsiTheme="minorHAnsi" w:cstheme="minorBidi"/>
          <w:sz w:val="20"/>
          <w:szCs w:val="20"/>
          <w:lang w:val="en-US"/>
        </w:rPr>
        <w:t>Some regions are likely to experience water shortages. Coupled with increasing demand, this is likely to result in large increases in the number of people at risk of water scarcity. It is likely to affect livelihoods</w:t>
      </w:r>
    </w:p>
    <w:p w:rsidR="00D23446" w:rsidRPr="00EE30AB" w:rsidRDefault="00D23446" w:rsidP="00EE7546">
      <w:pPr>
        <w:pStyle w:val="ListParagraph"/>
        <w:numPr>
          <w:ilvl w:val="0"/>
          <w:numId w:val="1"/>
        </w:numPr>
        <w:spacing w:line="216" w:lineRule="auto"/>
        <w:textAlignment w:val="baseline"/>
        <w:rPr>
          <w:rFonts w:asciiTheme="minorHAnsi" w:hAnsiTheme="minorHAnsi"/>
          <w:sz w:val="20"/>
          <w:szCs w:val="20"/>
        </w:rPr>
      </w:pPr>
      <w:r w:rsidRPr="00EE30AB">
        <w:rPr>
          <w:rFonts w:asciiTheme="minorHAnsi" w:eastAsiaTheme="minorEastAsia" w:hAnsiTheme="minorHAnsi" w:cstheme="minorBidi"/>
          <w:sz w:val="20"/>
          <w:szCs w:val="20"/>
          <w:lang w:val="en-US"/>
        </w:rPr>
        <w:t xml:space="preserve">Projected reductions in the area suitable for growing crops, and in the length of the growing season, are likely to produce an increased risk of hunger. In some countries, yields from rain-fed agriculture could be reduced by up to 50% by 2020. </w:t>
      </w:r>
    </w:p>
    <w:p w:rsidR="00D23446" w:rsidRPr="00EE30AB" w:rsidRDefault="00D23446" w:rsidP="00D23446">
      <w:pPr>
        <w:pStyle w:val="ListParagraph"/>
        <w:numPr>
          <w:ilvl w:val="0"/>
          <w:numId w:val="1"/>
        </w:numPr>
        <w:spacing w:line="216" w:lineRule="auto"/>
        <w:textAlignment w:val="baseline"/>
        <w:rPr>
          <w:rFonts w:asciiTheme="minorHAnsi" w:hAnsiTheme="minorHAnsi"/>
          <w:sz w:val="20"/>
          <w:szCs w:val="20"/>
        </w:rPr>
      </w:pPr>
      <w:r w:rsidRPr="00EE30AB">
        <w:rPr>
          <w:rFonts w:asciiTheme="minorHAnsi" w:eastAsiaTheme="minorEastAsia" w:hAnsiTheme="minorHAnsi" w:cstheme="minorBidi"/>
          <w:sz w:val="20"/>
          <w:szCs w:val="20"/>
          <w:lang w:val="en-US"/>
        </w:rPr>
        <w:t xml:space="preserve">Rising sea levels threaten large cities. Degradation of coral reefs and mangroves is likely, with impacts on local fisheries and tourism. </w:t>
      </w:r>
    </w:p>
    <w:p w:rsidR="00D23446" w:rsidRPr="00EE30AB" w:rsidRDefault="00D23446" w:rsidP="00D23446">
      <w:pPr>
        <w:pStyle w:val="ListParagraph"/>
        <w:numPr>
          <w:ilvl w:val="0"/>
          <w:numId w:val="1"/>
        </w:numPr>
        <w:spacing w:line="216" w:lineRule="auto"/>
        <w:textAlignment w:val="baseline"/>
        <w:rPr>
          <w:rFonts w:asciiTheme="minorHAnsi" w:hAnsiTheme="minorHAnsi"/>
          <w:sz w:val="20"/>
          <w:szCs w:val="20"/>
        </w:rPr>
      </w:pPr>
      <w:r w:rsidRPr="00EE30AB">
        <w:rPr>
          <w:rFonts w:asciiTheme="minorHAnsi" w:eastAsiaTheme="minorEastAsia" w:hAnsiTheme="minorHAnsi" w:cstheme="minorBidi"/>
          <w:sz w:val="20"/>
          <w:szCs w:val="20"/>
          <w:lang w:val="en-US"/>
        </w:rPr>
        <w:t xml:space="preserve">Rising temperatures, coupled with over-fishing, will decrease the supply of fish from large lakes, with important impacts on food supplies. </w:t>
      </w:r>
    </w:p>
    <w:p w:rsidR="00D370F5" w:rsidRPr="00EE30AB" w:rsidRDefault="00D370F5" w:rsidP="00D370F5">
      <w:pPr>
        <w:spacing w:line="216" w:lineRule="auto"/>
        <w:textAlignment w:val="baseline"/>
        <w:rPr>
          <w:sz w:val="20"/>
          <w:szCs w:val="20"/>
        </w:rPr>
      </w:pPr>
    </w:p>
    <w:p w:rsidR="00D370F5" w:rsidRPr="00473D9F" w:rsidRDefault="00473D9F" w:rsidP="00D370F5">
      <w:pPr>
        <w:spacing w:line="216" w:lineRule="auto"/>
        <w:textAlignment w:val="baseline"/>
        <w:rPr>
          <w:b/>
          <w:sz w:val="20"/>
          <w:szCs w:val="20"/>
        </w:rPr>
      </w:pPr>
      <w:r>
        <w:rPr>
          <w:b/>
          <w:sz w:val="20"/>
          <w:szCs w:val="20"/>
        </w:rPr>
        <w:t>You will not</w:t>
      </w:r>
      <w:r w:rsidR="00D370F5" w:rsidRPr="00473D9F">
        <w:rPr>
          <w:b/>
          <w:sz w:val="20"/>
          <w:szCs w:val="20"/>
        </w:rPr>
        <w:t>e that large parts of Africa will be likely to suffer water shortages.</w:t>
      </w:r>
    </w:p>
    <w:p w:rsidR="00D23446" w:rsidRPr="00EE30AB" w:rsidRDefault="004167D6">
      <w:pPr>
        <w:rPr>
          <w:rFonts w:cs="Arial"/>
          <w:sz w:val="20"/>
          <w:szCs w:val="20"/>
          <w:lang w:val="en-US"/>
        </w:rPr>
      </w:pPr>
      <w:r w:rsidRPr="00EE30AB">
        <w:rPr>
          <w:rFonts w:cs="Arial"/>
          <w:noProof/>
          <w:sz w:val="20"/>
          <w:szCs w:val="20"/>
          <w:lang w:eastAsia="en-GB"/>
        </w:rPr>
        <w:drawing>
          <wp:inline distT="0" distB="0" distL="0" distR="0" wp14:anchorId="1887C529" wp14:editId="2BA37A02">
            <wp:extent cx="4572638" cy="342947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72638" cy="3429479"/>
                    </a:xfrm>
                    <a:prstGeom prst="rect">
                      <a:avLst/>
                    </a:prstGeom>
                  </pic:spPr>
                </pic:pic>
              </a:graphicData>
            </a:graphic>
          </wp:inline>
        </w:drawing>
      </w:r>
    </w:p>
    <w:p w:rsidR="004167D6" w:rsidRPr="00EE30AB" w:rsidRDefault="004167D6">
      <w:pPr>
        <w:rPr>
          <w:rFonts w:cs="Arial"/>
          <w:sz w:val="20"/>
          <w:szCs w:val="20"/>
          <w:lang w:val="en-US"/>
        </w:rPr>
      </w:pPr>
    </w:p>
    <w:p w:rsidR="004167D6" w:rsidRPr="00EE30AB" w:rsidRDefault="004167D6" w:rsidP="004167D6">
      <w:pPr>
        <w:pStyle w:val="ListParagraph"/>
        <w:numPr>
          <w:ilvl w:val="0"/>
          <w:numId w:val="2"/>
        </w:numPr>
        <w:textAlignment w:val="baseline"/>
        <w:rPr>
          <w:rFonts w:asciiTheme="minorHAnsi" w:hAnsiTheme="minorHAnsi"/>
          <w:sz w:val="20"/>
          <w:szCs w:val="20"/>
        </w:rPr>
      </w:pPr>
      <w:r w:rsidRPr="00EE30AB">
        <w:rPr>
          <w:rFonts w:asciiTheme="minorHAnsi" w:eastAsiaTheme="minorEastAsia" w:hAnsiTheme="minorHAnsi" w:cstheme="minorBidi"/>
          <w:sz w:val="20"/>
          <w:szCs w:val="20"/>
        </w:rPr>
        <w:t>B</w:t>
      </w:r>
      <w:r w:rsidRPr="00EE30AB">
        <w:rPr>
          <w:rFonts w:asciiTheme="minorHAnsi" w:eastAsiaTheme="minorEastAsia" w:hAnsiTheme="minorHAnsi" w:cstheme="minorBidi"/>
          <w:sz w:val="20"/>
          <w:szCs w:val="20"/>
          <w:lang w:val="en-US"/>
        </w:rPr>
        <w:t>etween $10bn (£5.2bn) and $40bn is needed annually</w:t>
      </w:r>
      <w:r w:rsidRPr="00EE30AB">
        <w:rPr>
          <w:rFonts w:asciiTheme="minorHAnsi" w:eastAsiaTheme="minorEastAsia" w:hAnsiTheme="minorHAnsi" w:cstheme="minorBidi"/>
          <w:sz w:val="20"/>
          <w:szCs w:val="20"/>
        </w:rPr>
        <w:t xml:space="preserve"> to seriously reduce the problems of global warming in the developing world </w:t>
      </w:r>
      <w:r w:rsidRPr="00EE30AB">
        <w:rPr>
          <w:rFonts w:asciiTheme="minorHAnsi" w:eastAsiaTheme="minorEastAsia" w:hAnsiTheme="minorHAnsi" w:cstheme="minorBidi"/>
          <w:sz w:val="20"/>
          <w:szCs w:val="20"/>
          <w:lang w:val="en-US"/>
        </w:rPr>
        <w:t xml:space="preserve">but industrialised countries have given only $43m - a tenth of the amount they have pledged - while rich country fossil fuel subsidies total $73bn a year. </w:t>
      </w:r>
    </w:p>
    <w:p w:rsidR="004167D6" w:rsidRPr="00EE30AB" w:rsidRDefault="004167D6" w:rsidP="004167D6">
      <w:pPr>
        <w:pStyle w:val="ListParagraph"/>
        <w:numPr>
          <w:ilvl w:val="0"/>
          <w:numId w:val="2"/>
        </w:numPr>
        <w:textAlignment w:val="baseline"/>
        <w:rPr>
          <w:rFonts w:asciiTheme="minorHAnsi" w:hAnsiTheme="minorHAnsi"/>
          <w:sz w:val="20"/>
          <w:szCs w:val="20"/>
        </w:rPr>
      </w:pPr>
      <w:r w:rsidRPr="00EE30AB">
        <w:rPr>
          <w:rFonts w:asciiTheme="minorHAnsi" w:eastAsiaTheme="minorEastAsia" w:hAnsiTheme="minorHAnsi" w:cstheme="minorBidi"/>
          <w:sz w:val="20"/>
          <w:szCs w:val="20"/>
        </w:rPr>
        <w:t xml:space="preserve">Leading </w:t>
      </w:r>
      <w:r w:rsidRPr="00EE30AB">
        <w:rPr>
          <w:rFonts w:asciiTheme="minorHAnsi" w:eastAsiaTheme="minorEastAsia" w:hAnsiTheme="minorHAnsi" w:cstheme="minorBidi"/>
          <w:sz w:val="20"/>
          <w:szCs w:val="20"/>
          <w:lang w:val="en-US"/>
        </w:rPr>
        <w:t>agencies say that greenhouse emissions cuts of 60% - 90% will ultimate</w:t>
      </w:r>
      <w:r w:rsidR="00D370F5" w:rsidRPr="00EE30AB">
        <w:rPr>
          <w:rFonts w:asciiTheme="minorHAnsi" w:eastAsiaTheme="minorEastAsia" w:hAnsiTheme="minorHAnsi" w:cstheme="minorBidi"/>
          <w:sz w:val="20"/>
          <w:szCs w:val="20"/>
          <w:lang w:val="en-US"/>
        </w:rPr>
        <w:t>ly be needed – an expensive exercise for countries struggling to provide the basics of life for the majority of their population</w:t>
      </w:r>
      <w:r w:rsidRPr="00EE30AB">
        <w:rPr>
          <w:rFonts w:asciiTheme="minorHAnsi" w:eastAsiaTheme="minorEastAsia" w:hAnsiTheme="minorHAnsi" w:cstheme="minorBidi"/>
          <w:sz w:val="20"/>
          <w:szCs w:val="20"/>
          <w:lang w:val="en-US"/>
        </w:rPr>
        <w:t xml:space="preserve">. </w:t>
      </w:r>
    </w:p>
    <w:p w:rsidR="004167D6" w:rsidRPr="00EE30AB" w:rsidRDefault="004167D6" w:rsidP="004167D6">
      <w:pPr>
        <w:pStyle w:val="ListParagraph"/>
        <w:numPr>
          <w:ilvl w:val="0"/>
          <w:numId w:val="2"/>
        </w:numPr>
        <w:textAlignment w:val="baseline"/>
        <w:rPr>
          <w:rFonts w:asciiTheme="minorHAnsi" w:hAnsiTheme="minorHAnsi"/>
          <w:sz w:val="20"/>
          <w:szCs w:val="20"/>
        </w:rPr>
      </w:pPr>
      <w:r w:rsidRPr="00EE30AB">
        <w:rPr>
          <w:rFonts w:asciiTheme="minorHAnsi" w:eastAsiaTheme="minorEastAsia" w:hAnsiTheme="minorHAnsi" w:cstheme="minorBidi"/>
          <w:sz w:val="20"/>
          <w:szCs w:val="20"/>
          <w:lang w:val="en-US"/>
        </w:rPr>
        <w:t>Climate change is overwhel</w:t>
      </w:r>
      <w:r w:rsidR="00D370F5" w:rsidRPr="00EE30AB">
        <w:rPr>
          <w:rFonts w:asciiTheme="minorHAnsi" w:eastAsiaTheme="minorEastAsia" w:hAnsiTheme="minorHAnsi" w:cstheme="minorBidi"/>
          <w:sz w:val="20"/>
          <w:szCs w:val="20"/>
          <w:lang w:val="en-US"/>
        </w:rPr>
        <w:t>ming the situation in Africa -</w:t>
      </w:r>
      <w:r w:rsidRPr="00EE30AB">
        <w:rPr>
          <w:rFonts w:asciiTheme="minorHAnsi" w:eastAsiaTheme="minorEastAsia" w:hAnsiTheme="minorHAnsi" w:cstheme="minorBidi"/>
          <w:sz w:val="20"/>
          <w:szCs w:val="20"/>
          <w:lang w:val="en-US"/>
        </w:rPr>
        <w:t>unless we take genuine steps now to reduce our emissions, people in the developed world will be condemning millions t</w:t>
      </w:r>
      <w:r w:rsidR="00D370F5" w:rsidRPr="00EE30AB">
        <w:rPr>
          <w:rFonts w:asciiTheme="minorHAnsi" w:eastAsiaTheme="minorEastAsia" w:hAnsiTheme="minorHAnsi" w:cstheme="minorBidi"/>
          <w:sz w:val="20"/>
          <w:szCs w:val="20"/>
          <w:lang w:val="en-US"/>
        </w:rPr>
        <w:t>o hunger, starvation and death</w:t>
      </w:r>
    </w:p>
    <w:p w:rsidR="00D370F5" w:rsidRPr="00EE30AB" w:rsidRDefault="00D370F5" w:rsidP="00D370F5">
      <w:pPr>
        <w:textAlignment w:val="baseline"/>
        <w:rPr>
          <w:sz w:val="20"/>
          <w:szCs w:val="20"/>
        </w:rPr>
      </w:pPr>
    </w:p>
    <w:p w:rsidR="00D370F5" w:rsidRPr="00EE30AB" w:rsidRDefault="00D370F5" w:rsidP="00D370F5">
      <w:pPr>
        <w:textAlignment w:val="baseline"/>
        <w:rPr>
          <w:sz w:val="20"/>
          <w:szCs w:val="20"/>
        </w:rPr>
      </w:pPr>
    </w:p>
    <w:p w:rsidR="00D370F5" w:rsidRPr="00EE30AB" w:rsidRDefault="00D370F5" w:rsidP="00D370F5">
      <w:pPr>
        <w:textAlignment w:val="baseline"/>
        <w:rPr>
          <w:sz w:val="20"/>
          <w:szCs w:val="20"/>
        </w:rPr>
      </w:pPr>
    </w:p>
    <w:p w:rsidR="00D370F5" w:rsidRPr="00EE30AB" w:rsidRDefault="00D370F5" w:rsidP="00D370F5">
      <w:pPr>
        <w:textAlignment w:val="baseline"/>
        <w:rPr>
          <w:sz w:val="20"/>
          <w:szCs w:val="20"/>
        </w:rPr>
      </w:pPr>
      <w:r w:rsidRPr="00EE30AB">
        <w:rPr>
          <w:sz w:val="20"/>
          <w:szCs w:val="20"/>
        </w:rPr>
        <w:t xml:space="preserve">Another short diversion in this debate on solar power – </w:t>
      </w:r>
      <w:r w:rsidRPr="00473D9F">
        <w:rPr>
          <w:b/>
          <w:sz w:val="20"/>
          <w:szCs w:val="20"/>
        </w:rPr>
        <w:t>cereal production</w:t>
      </w:r>
      <w:r w:rsidRPr="00EE30AB">
        <w:rPr>
          <w:sz w:val="20"/>
          <w:szCs w:val="20"/>
        </w:rPr>
        <w:t xml:space="preserve"> </w:t>
      </w:r>
      <w:r w:rsidR="00473D9F">
        <w:rPr>
          <w:sz w:val="20"/>
          <w:szCs w:val="20"/>
        </w:rPr>
        <w:t xml:space="preserve">a fundamental of food security and an essential export earner in many African countries </w:t>
      </w:r>
      <w:r w:rsidRPr="00EE30AB">
        <w:rPr>
          <w:sz w:val="20"/>
          <w:szCs w:val="20"/>
        </w:rPr>
        <w:t>– few, if any cultures do not have a high reliance on a basic cereal crop for part of their staple food intake</w:t>
      </w:r>
    </w:p>
    <w:p w:rsidR="004167D6" w:rsidRPr="00EE30AB" w:rsidRDefault="004167D6" w:rsidP="004167D6">
      <w:pPr>
        <w:textAlignment w:val="baseline"/>
        <w:rPr>
          <w:sz w:val="20"/>
          <w:szCs w:val="20"/>
        </w:rPr>
      </w:pPr>
      <w:r w:rsidRPr="00EE30AB">
        <w:rPr>
          <w:noProof/>
          <w:sz w:val="20"/>
          <w:szCs w:val="20"/>
          <w:lang w:eastAsia="en-GB"/>
        </w:rPr>
        <w:drawing>
          <wp:inline distT="0" distB="0" distL="0" distR="0" wp14:anchorId="398C5679" wp14:editId="57DE3F31">
            <wp:extent cx="2867024" cy="3429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13887" cy="3485049"/>
                    </a:xfrm>
                    <a:prstGeom prst="rect">
                      <a:avLst/>
                    </a:prstGeom>
                  </pic:spPr>
                </pic:pic>
              </a:graphicData>
            </a:graphic>
          </wp:inline>
        </w:drawing>
      </w:r>
    </w:p>
    <w:p w:rsidR="004167D6" w:rsidRPr="00EE30AB" w:rsidRDefault="004167D6">
      <w:pPr>
        <w:rPr>
          <w:rFonts w:cs="Arial"/>
          <w:sz w:val="20"/>
          <w:szCs w:val="20"/>
          <w:lang w:val="en-US"/>
        </w:rPr>
      </w:pPr>
    </w:p>
    <w:p w:rsidR="00D23446" w:rsidRPr="00EE30AB" w:rsidRDefault="00D370F5">
      <w:pPr>
        <w:rPr>
          <w:rFonts w:cs="Arial"/>
          <w:sz w:val="20"/>
          <w:szCs w:val="20"/>
          <w:lang w:val="en-US"/>
        </w:rPr>
      </w:pPr>
      <w:r w:rsidRPr="00EE30AB">
        <w:rPr>
          <w:rFonts w:cs="Arial"/>
          <w:sz w:val="20"/>
          <w:szCs w:val="20"/>
          <w:lang w:val="en-US"/>
        </w:rPr>
        <w:t>Renewable energy</w:t>
      </w:r>
      <w:r w:rsidR="00D23446" w:rsidRPr="00EE30AB">
        <w:rPr>
          <w:rFonts w:cs="Arial"/>
          <w:sz w:val="20"/>
          <w:szCs w:val="20"/>
          <w:lang w:val="en-US"/>
        </w:rPr>
        <w:t xml:space="preserve"> is the hope for scientists to not onl</w:t>
      </w:r>
      <w:r w:rsidR="00473D9F">
        <w:rPr>
          <w:rFonts w:cs="Arial"/>
          <w:sz w:val="20"/>
          <w:szCs w:val="20"/>
          <w:lang w:val="en-US"/>
        </w:rPr>
        <w:t>y produce enough energy for the increasing needs of growing populations but</w:t>
      </w:r>
      <w:r w:rsidR="00D23446" w:rsidRPr="00EE30AB">
        <w:rPr>
          <w:rFonts w:cs="Arial"/>
          <w:sz w:val="20"/>
          <w:szCs w:val="20"/>
          <w:lang w:val="en-US"/>
        </w:rPr>
        <w:t xml:space="preserve"> also to protect earth’s atmosphere at same time. Renewable energy is produced from the natural sources of earth, which are found abundantly and have no fear of c</w:t>
      </w:r>
      <w:r w:rsidRPr="00EE30AB">
        <w:rPr>
          <w:rFonts w:cs="Arial"/>
          <w:sz w:val="20"/>
          <w:szCs w:val="20"/>
          <w:lang w:val="en-US"/>
        </w:rPr>
        <w:t>onsuming</w:t>
      </w:r>
      <w:r w:rsidR="00D23446" w:rsidRPr="00EE30AB">
        <w:rPr>
          <w:rFonts w:cs="Arial"/>
          <w:sz w:val="20"/>
          <w:szCs w:val="20"/>
          <w:lang w:val="en-US"/>
        </w:rPr>
        <w:t xml:space="preserve"> them completely. These sources are wind, Sun light, Water, Geothermal, Biomass etc. The other major advantages of using such renewable energy sources is that they do not release green-house gasses which pollute air and destroy earth’s atmosphere.</w:t>
      </w:r>
    </w:p>
    <w:p w:rsidR="00D23446" w:rsidRPr="00EE30AB" w:rsidRDefault="00D23446">
      <w:pPr>
        <w:rPr>
          <w:rFonts w:cs="Arial"/>
          <w:sz w:val="20"/>
          <w:szCs w:val="20"/>
          <w:lang w:val="en-US"/>
        </w:rPr>
      </w:pPr>
      <w:r w:rsidRPr="00EE30AB">
        <w:rPr>
          <w:rFonts w:cs="Arial"/>
          <w:noProof/>
          <w:sz w:val="20"/>
          <w:szCs w:val="20"/>
          <w:lang w:eastAsia="en-GB"/>
        </w:rPr>
        <w:drawing>
          <wp:inline distT="0" distB="0" distL="0" distR="0" wp14:anchorId="042B0F79" wp14:editId="02FD522D">
            <wp:extent cx="2556933"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newable.jpg"/>
                    <pic:cNvPicPr/>
                  </pic:nvPicPr>
                  <pic:blipFill>
                    <a:blip r:embed="rId15">
                      <a:extLst>
                        <a:ext uri="{28A0092B-C50C-407E-A947-70E740481C1C}">
                          <a14:useLocalDpi xmlns:a14="http://schemas.microsoft.com/office/drawing/2010/main" val="0"/>
                        </a:ext>
                      </a:extLst>
                    </a:blip>
                    <a:stretch>
                      <a:fillRect/>
                    </a:stretch>
                  </pic:blipFill>
                  <pic:spPr>
                    <a:xfrm>
                      <a:off x="0" y="0"/>
                      <a:ext cx="2556933" cy="2209800"/>
                    </a:xfrm>
                    <a:prstGeom prst="rect">
                      <a:avLst/>
                    </a:prstGeom>
                  </pic:spPr>
                </pic:pic>
              </a:graphicData>
            </a:graphic>
          </wp:inline>
        </w:drawing>
      </w:r>
    </w:p>
    <w:p w:rsidR="00D23446" w:rsidRPr="00D23446" w:rsidRDefault="00D23446" w:rsidP="00D23446">
      <w:pPr>
        <w:spacing w:after="390" w:line="240" w:lineRule="auto"/>
        <w:jc w:val="both"/>
        <w:rPr>
          <w:rFonts w:eastAsia="Times New Roman" w:cs="Arial"/>
          <w:sz w:val="20"/>
          <w:szCs w:val="20"/>
          <w:lang w:val="en-US" w:eastAsia="en-GB"/>
        </w:rPr>
      </w:pPr>
      <w:r w:rsidRPr="00D23446">
        <w:rPr>
          <w:rFonts w:eastAsia="Times New Roman" w:cs="Arial"/>
          <w:sz w:val="20"/>
          <w:szCs w:val="20"/>
          <w:lang w:val="en-US" w:eastAsia="en-GB"/>
        </w:rPr>
        <w:t>However, </w:t>
      </w:r>
      <w:hyperlink r:id="rId16" w:history="1">
        <w:r w:rsidRPr="00D23446">
          <w:rPr>
            <w:rFonts w:eastAsia="Times New Roman" w:cs="Arial"/>
            <w:sz w:val="20"/>
            <w:szCs w:val="20"/>
            <w:lang w:val="en-US" w:eastAsia="en-GB"/>
          </w:rPr>
          <w:t>Geothermal</w:t>
        </w:r>
      </w:hyperlink>
      <w:r w:rsidRPr="00D23446">
        <w:rPr>
          <w:rFonts w:eastAsia="Times New Roman" w:cs="Arial"/>
          <w:sz w:val="20"/>
          <w:szCs w:val="20"/>
          <w:lang w:val="en-US" w:eastAsia="en-GB"/>
        </w:rPr>
        <w:t> and </w:t>
      </w:r>
      <w:hyperlink r:id="rId17" w:history="1">
        <w:r w:rsidRPr="00D23446">
          <w:rPr>
            <w:rFonts w:eastAsia="Times New Roman" w:cs="Arial"/>
            <w:sz w:val="20"/>
            <w:szCs w:val="20"/>
            <w:lang w:val="en-US" w:eastAsia="en-GB"/>
          </w:rPr>
          <w:t>Tidal energy</w:t>
        </w:r>
      </w:hyperlink>
      <w:r w:rsidRPr="00D23446">
        <w:rPr>
          <w:rFonts w:eastAsia="Times New Roman" w:cs="Arial"/>
          <w:sz w:val="20"/>
          <w:szCs w:val="20"/>
          <w:lang w:val="en-US" w:eastAsia="en-GB"/>
        </w:rPr>
        <w:t xml:space="preserve"> (Water) are limited to geographical locations. </w:t>
      </w:r>
    </w:p>
    <w:p w:rsidR="00D23446" w:rsidRPr="00D23446" w:rsidRDefault="00473D9F" w:rsidP="00D23446">
      <w:pPr>
        <w:spacing w:line="240" w:lineRule="auto"/>
        <w:jc w:val="both"/>
        <w:rPr>
          <w:rFonts w:eastAsia="Times New Roman" w:cs="Arial"/>
          <w:sz w:val="20"/>
          <w:szCs w:val="20"/>
          <w:lang w:val="en-US" w:eastAsia="en-GB"/>
        </w:rPr>
      </w:pPr>
      <w:r>
        <w:rPr>
          <w:rFonts w:eastAsia="Times New Roman" w:cs="Arial"/>
          <w:sz w:val="20"/>
          <w:szCs w:val="20"/>
          <w:lang w:val="en-US" w:eastAsia="en-GB"/>
        </w:rPr>
        <w:t>O</w:t>
      </w:r>
      <w:r w:rsidR="00D370F5" w:rsidRPr="00EE30AB">
        <w:rPr>
          <w:rFonts w:eastAsia="Times New Roman" w:cs="Arial"/>
          <w:sz w:val="20"/>
          <w:szCs w:val="20"/>
          <w:lang w:val="en-US" w:eastAsia="en-GB"/>
        </w:rPr>
        <w:t>il prices seem to constantly move upwards</w:t>
      </w:r>
      <w:r w:rsidR="00D93BFF" w:rsidRPr="00EE30AB">
        <w:rPr>
          <w:rFonts w:eastAsia="Times New Roman" w:cs="Arial"/>
          <w:sz w:val="20"/>
          <w:szCs w:val="20"/>
          <w:lang w:val="en-US" w:eastAsia="en-GB"/>
        </w:rPr>
        <w:t>, causing substantial outflows of precious foreign reserves</w:t>
      </w:r>
      <w:r w:rsidR="00D23446" w:rsidRPr="00D23446">
        <w:rPr>
          <w:rFonts w:eastAsia="Times New Roman" w:cs="Arial"/>
          <w:sz w:val="20"/>
          <w:szCs w:val="20"/>
          <w:lang w:val="en-US" w:eastAsia="en-GB"/>
        </w:rPr>
        <w:t xml:space="preserve">. The increase demand in oil for </w:t>
      </w:r>
      <w:r>
        <w:rPr>
          <w:rFonts w:eastAsia="Times New Roman" w:cs="Arial"/>
          <w:sz w:val="20"/>
          <w:szCs w:val="20"/>
          <w:lang w:val="en-US" w:eastAsia="en-GB"/>
        </w:rPr>
        <w:t xml:space="preserve">the </w:t>
      </w:r>
      <w:r w:rsidR="00D23446" w:rsidRPr="00D23446">
        <w:rPr>
          <w:rFonts w:eastAsia="Times New Roman" w:cs="Arial"/>
          <w:sz w:val="20"/>
          <w:szCs w:val="20"/>
          <w:lang w:val="en-US" w:eastAsia="en-GB"/>
        </w:rPr>
        <w:t>energy production industry</w:t>
      </w:r>
      <w:r w:rsidR="00D93BFF" w:rsidRPr="00EE30AB">
        <w:rPr>
          <w:rFonts w:eastAsia="Times New Roman" w:cs="Arial"/>
          <w:sz w:val="20"/>
          <w:szCs w:val="20"/>
          <w:lang w:val="en-US" w:eastAsia="en-GB"/>
        </w:rPr>
        <w:t xml:space="preserve"> in last few decades raised prices. It applies to </w:t>
      </w:r>
      <w:r w:rsidR="00D23446" w:rsidRPr="00D23446">
        <w:rPr>
          <w:rFonts w:eastAsia="Times New Roman" w:cs="Arial"/>
          <w:sz w:val="20"/>
          <w:szCs w:val="20"/>
          <w:lang w:val="en-US" w:eastAsia="en-GB"/>
        </w:rPr>
        <w:t>other fossil fuels like coal. The more w</w:t>
      </w:r>
      <w:r w:rsidR="00D23446" w:rsidRPr="00EE30AB">
        <w:rPr>
          <w:rFonts w:eastAsia="Times New Roman" w:cs="Arial"/>
          <w:sz w:val="20"/>
          <w:szCs w:val="20"/>
          <w:lang w:val="en-US" w:eastAsia="en-GB"/>
        </w:rPr>
        <w:t xml:space="preserve">e use such sources; we get </w:t>
      </w:r>
      <w:r w:rsidR="00D93BFF" w:rsidRPr="00EE30AB">
        <w:rPr>
          <w:rFonts w:eastAsia="Times New Roman" w:cs="Arial"/>
          <w:sz w:val="20"/>
          <w:szCs w:val="20"/>
          <w:lang w:val="en-US" w:eastAsia="en-GB"/>
        </w:rPr>
        <w:t>closer to completely utilising them and also increasing</w:t>
      </w:r>
      <w:r w:rsidR="00D23446" w:rsidRPr="00D23446">
        <w:rPr>
          <w:rFonts w:eastAsia="Times New Roman" w:cs="Arial"/>
          <w:sz w:val="20"/>
          <w:szCs w:val="20"/>
          <w:lang w:val="en-US" w:eastAsia="en-GB"/>
        </w:rPr>
        <w:t xml:space="preserve"> global warming courtesy of carbon emissions and other harmful gasses. Therefore, we as nations, and earth habitants</w:t>
      </w:r>
      <w:r>
        <w:rPr>
          <w:rFonts w:eastAsia="Times New Roman" w:cs="Arial"/>
          <w:sz w:val="20"/>
          <w:szCs w:val="20"/>
          <w:lang w:val="en-US" w:eastAsia="en-GB"/>
        </w:rPr>
        <w:t xml:space="preserve"> have</w:t>
      </w:r>
      <w:r w:rsidR="00D23446" w:rsidRPr="00D23446">
        <w:rPr>
          <w:rFonts w:eastAsia="Times New Roman" w:cs="Arial"/>
          <w:sz w:val="20"/>
          <w:szCs w:val="20"/>
          <w:lang w:val="en-US" w:eastAsia="en-GB"/>
        </w:rPr>
        <w:t xml:space="preserve"> got to think about such resources which not only help the cause of producing energy but </w:t>
      </w:r>
      <w:r w:rsidR="00D23446" w:rsidRPr="00EE30AB">
        <w:rPr>
          <w:rFonts w:eastAsia="Times New Roman" w:cs="Arial"/>
          <w:sz w:val="20"/>
          <w:szCs w:val="20"/>
          <w:lang w:val="en-US" w:eastAsia="en-GB"/>
        </w:rPr>
        <w:t xml:space="preserve">also save our planet earth - </w:t>
      </w:r>
      <w:r w:rsidR="00D23446" w:rsidRPr="00D23446">
        <w:rPr>
          <w:rFonts w:eastAsia="Times New Roman" w:cs="Arial"/>
          <w:b/>
          <w:sz w:val="20"/>
          <w:szCs w:val="20"/>
          <w:lang w:val="en-US" w:eastAsia="en-GB"/>
        </w:rPr>
        <w:t>‘renewable energy sources’</w:t>
      </w:r>
      <w:r w:rsidR="00D23446" w:rsidRPr="00D23446">
        <w:rPr>
          <w:rFonts w:eastAsia="Times New Roman" w:cs="Arial"/>
          <w:sz w:val="20"/>
          <w:szCs w:val="20"/>
          <w:lang w:val="en-US" w:eastAsia="en-GB"/>
        </w:rPr>
        <w:t xml:space="preserve"> is the answer.</w:t>
      </w:r>
    </w:p>
    <w:p w:rsidR="00D23446" w:rsidRPr="00EE30AB" w:rsidRDefault="00D23446">
      <w:pPr>
        <w:rPr>
          <w:sz w:val="20"/>
          <w:szCs w:val="20"/>
        </w:rPr>
      </w:pPr>
    </w:p>
    <w:p w:rsidR="0022534E" w:rsidRPr="00EE30AB" w:rsidRDefault="0022534E">
      <w:pPr>
        <w:rPr>
          <w:b/>
          <w:sz w:val="20"/>
          <w:szCs w:val="20"/>
        </w:rPr>
      </w:pPr>
      <w:r w:rsidRPr="00EE30AB">
        <w:rPr>
          <w:b/>
          <w:sz w:val="20"/>
          <w:szCs w:val="20"/>
        </w:rPr>
        <w:t>Some sites to visit</w:t>
      </w:r>
    </w:p>
    <w:p w:rsidR="0022534E" w:rsidRPr="00EE30AB" w:rsidRDefault="0022534E">
      <w:pPr>
        <w:rPr>
          <w:b/>
          <w:sz w:val="20"/>
          <w:szCs w:val="20"/>
        </w:rPr>
      </w:pPr>
      <w:r w:rsidRPr="00EE30AB">
        <w:rPr>
          <w:b/>
          <w:sz w:val="20"/>
          <w:szCs w:val="20"/>
        </w:rPr>
        <w:t>Jeff Sachs – the biggest challenge we face</w:t>
      </w:r>
    </w:p>
    <w:p w:rsidR="0022534E" w:rsidRPr="00EE30AB" w:rsidRDefault="00E10CE8">
      <w:pPr>
        <w:rPr>
          <w:sz w:val="20"/>
          <w:szCs w:val="20"/>
        </w:rPr>
      </w:pPr>
      <w:hyperlink r:id="rId18" w:history="1">
        <w:r w:rsidR="0022534E" w:rsidRPr="00EE30AB">
          <w:rPr>
            <w:rStyle w:val="Hyperlink"/>
            <w:color w:val="auto"/>
            <w:sz w:val="20"/>
            <w:szCs w:val="20"/>
          </w:rPr>
          <w:t>http://www.reuters.com/newsmails</w:t>
        </w:r>
      </w:hyperlink>
      <w:r w:rsidR="0022534E" w:rsidRPr="00EE30AB">
        <w:rPr>
          <w:sz w:val="20"/>
          <w:szCs w:val="20"/>
        </w:rPr>
        <w:t>.</w:t>
      </w:r>
    </w:p>
    <w:p w:rsidR="0022534E" w:rsidRPr="00EE30AB" w:rsidRDefault="0022534E">
      <w:pPr>
        <w:rPr>
          <w:sz w:val="20"/>
          <w:szCs w:val="20"/>
        </w:rPr>
      </w:pPr>
    </w:p>
    <w:p w:rsidR="0022534E" w:rsidRPr="00EE30AB" w:rsidRDefault="0022534E">
      <w:pPr>
        <w:rPr>
          <w:b/>
          <w:sz w:val="20"/>
          <w:szCs w:val="20"/>
        </w:rPr>
      </w:pPr>
      <w:r w:rsidRPr="00EE30AB">
        <w:rPr>
          <w:b/>
          <w:sz w:val="20"/>
          <w:szCs w:val="20"/>
        </w:rPr>
        <w:t xml:space="preserve">Poverty </w:t>
      </w:r>
    </w:p>
    <w:p w:rsidR="0022534E" w:rsidRPr="00EE30AB" w:rsidRDefault="0022534E">
      <w:pPr>
        <w:rPr>
          <w:sz w:val="20"/>
          <w:szCs w:val="20"/>
        </w:rPr>
      </w:pPr>
      <w:r w:rsidRPr="00EE30AB">
        <w:rPr>
          <w:sz w:val="20"/>
          <w:szCs w:val="20"/>
        </w:rPr>
        <w:t xml:space="preserve">A good blog to follow: </w:t>
      </w:r>
      <w:hyperlink r:id="rId19" w:history="1">
        <w:r w:rsidRPr="00EE30AB">
          <w:rPr>
            <w:rStyle w:val="Hyperlink"/>
            <w:color w:val="auto"/>
            <w:sz w:val="20"/>
            <w:szCs w:val="20"/>
          </w:rPr>
          <w:t>http://blogs.reuters.com/great-debate/2015/06/17/new-data-reveals-which-approach-to-helping-the-poor-actually-works/</w:t>
        </w:r>
      </w:hyperlink>
    </w:p>
    <w:p w:rsidR="0022534E" w:rsidRPr="00EE30AB" w:rsidRDefault="0022534E">
      <w:pPr>
        <w:rPr>
          <w:b/>
          <w:sz w:val="20"/>
          <w:szCs w:val="20"/>
        </w:rPr>
      </w:pPr>
    </w:p>
    <w:p w:rsidR="0022534E" w:rsidRDefault="00D93BFF">
      <w:pPr>
        <w:rPr>
          <w:b/>
          <w:sz w:val="20"/>
          <w:szCs w:val="20"/>
        </w:rPr>
      </w:pPr>
      <w:r w:rsidRPr="00EE30AB">
        <w:rPr>
          <w:b/>
          <w:sz w:val="20"/>
          <w:szCs w:val="20"/>
        </w:rPr>
        <w:t>Places to visit to learn more of solar energy</w:t>
      </w:r>
    </w:p>
    <w:p w:rsidR="00EE30AB" w:rsidRDefault="00E10CE8">
      <w:pPr>
        <w:rPr>
          <w:sz w:val="20"/>
          <w:szCs w:val="20"/>
        </w:rPr>
      </w:pPr>
      <w:hyperlink r:id="rId20" w:history="1">
        <w:r w:rsidR="00EE30AB" w:rsidRPr="009015AB">
          <w:rPr>
            <w:rStyle w:val="Hyperlink"/>
            <w:sz w:val="20"/>
            <w:szCs w:val="20"/>
          </w:rPr>
          <w:t>http://environment.nationalgeographic.com/environment/global-warming/solar-power-profile/</w:t>
        </w:r>
      </w:hyperlink>
    </w:p>
    <w:p w:rsidR="00EE30AB" w:rsidRDefault="00E10CE8">
      <w:pPr>
        <w:rPr>
          <w:sz w:val="20"/>
          <w:szCs w:val="20"/>
        </w:rPr>
      </w:pPr>
      <w:hyperlink r:id="rId21" w:history="1">
        <w:r w:rsidR="00EE30AB" w:rsidRPr="009015AB">
          <w:rPr>
            <w:rStyle w:val="Hyperlink"/>
            <w:sz w:val="20"/>
            <w:szCs w:val="20"/>
          </w:rPr>
          <w:t>http://ensia.com/features/solar-energy-solutions-for-the-developing-world/</w:t>
        </w:r>
      </w:hyperlink>
    </w:p>
    <w:p w:rsidR="00EE30AB" w:rsidRDefault="00E10CE8">
      <w:pPr>
        <w:rPr>
          <w:sz w:val="20"/>
          <w:szCs w:val="20"/>
        </w:rPr>
      </w:pPr>
      <w:hyperlink r:id="rId22" w:history="1">
        <w:r w:rsidR="00EE30AB" w:rsidRPr="009015AB">
          <w:rPr>
            <w:rStyle w:val="Hyperlink"/>
            <w:sz w:val="20"/>
            <w:szCs w:val="20"/>
          </w:rPr>
          <w:t>http://mashable.com/2014/01/13/solar-energy-developing-world/</w:t>
        </w:r>
      </w:hyperlink>
    </w:p>
    <w:p w:rsidR="00EE30AB" w:rsidRDefault="00E10CE8">
      <w:pPr>
        <w:rPr>
          <w:sz w:val="20"/>
          <w:szCs w:val="20"/>
        </w:rPr>
      </w:pPr>
      <w:hyperlink r:id="rId23" w:history="1">
        <w:r w:rsidR="00EE30AB" w:rsidRPr="009015AB">
          <w:rPr>
            <w:rStyle w:val="Hyperlink"/>
            <w:sz w:val="20"/>
            <w:szCs w:val="20"/>
          </w:rPr>
          <w:t>http://www.developingworldsolar.org/index.html</w:t>
        </w:r>
      </w:hyperlink>
    </w:p>
    <w:p w:rsidR="00EE30AB" w:rsidRDefault="00E10CE8">
      <w:pPr>
        <w:rPr>
          <w:sz w:val="20"/>
          <w:szCs w:val="20"/>
        </w:rPr>
      </w:pPr>
      <w:hyperlink r:id="rId24" w:history="1">
        <w:r w:rsidR="00EE30AB" w:rsidRPr="009015AB">
          <w:rPr>
            <w:rStyle w:val="Hyperlink"/>
            <w:sz w:val="20"/>
            <w:szCs w:val="20"/>
          </w:rPr>
          <w:t>http://www.solarenergy.org/developing-world-outreach-programs/</w:t>
        </w:r>
      </w:hyperlink>
    </w:p>
    <w:p w:rsidR="00EE30AB" w:rsidRDefault="00EE30AB">
      <w:pPr>
        <w:rPr>
          <w:sz w:val="20"/>
          <w:szCs w:val="20"/>
        </w:rPr>
      </w:pPr>
    </w:p>
    <w:p w:rsidR="00EE30AB" w:rsidRDefault="00EE30AB">
      <w:pPr>
        <w:rPr>
          <w:sz w:val="20"/>
          <w:szCs w:val="20"/>
        </w:rPr>
      </w:pPr>
      <w:r>
        <w:rPr>
          <w:sz w:val="20"/>
          <w:szCs w:val="20"/>
        </w:rPr>
        <w:t>John</w:t>
      </w:r>
    </w:p>
    <w:p w:rsidR="00EE30AB" w:rsidRPr="00EE30AB" w:rsidRDefault="00EE30AB">
      <w:pPr>
        <w:rPr>
          <w:sz w:val="20"/>
          <w:szCs w:val="20"/>
        </w:rPr>
      </w:pPr>
      <w:r>
        <w:rPr>
          <w:sz w:val="20"/>
          <w:szCs w:val="20"/>
        </w:rPr>
        <w:t>18</w:t>
      </w:r>
      <w:r w:rsidRPr="00EE30AB">
        <w:rPr>
          <w:sz w:val="20"/>
          <w:szCs w:val="20"/>
          <w:vertAlign w:val="superscript"/>
        </w:rPr>
        <w:t>th</w:t>
      </w:r>
      <w:r>
        <w:rPr>
          <w:sz w:val="20"/>
          <w:szCs w:val="20"/>
        </w:rPr>
        <w:t xml:space="preserve"> June 2015.</w:t>
      </w:r>
    </w:p>
    <w:sectPr w:rsidR="00EE30AB" w:rsidRPr="00EE30A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CE279D8"/>
    <w:multiLevelType w:val="hybridMultilevel"/>
    <w:tmpl w:val="397A8678"/>
    <w:lvl w:ilvl="0" w:tplc="24401A28">
      <w:start w:val="1"/>
      <w:numFmt w:val="bullet"/>
      <w:lvlText w:val=""/>
      <w:lvlJc w:val="left"/>
      <w:pPr>
        <w:tabs>
          <w:tab w:val="num" w:pos="720"/>
        </w:tabs>
        <w:ind w:left="720" w:hanging="360"/>
      </w:pPr>
      <w:rPr>
        <w:rFonts w:ascii="Wingdings" w:hAnsi="Wingdings" w:hint="default"/>
      </w:rPr>
    </w:lvl>
    <w:lvl w:ilvl="1" w:tplc="C1903796" w:tentative="1">
      <w:start w:val="1"/>
      <w:numFmt w:val="bullet"/>
      <w:lvlText w:val=""/>
      <w:lvlJc w:val="left"/>
      <w:pPr>
        <w:tabs>
          <w:tab w:val="num" w:pos="1440"/>
        </w:tabs>
        <w:ind w:left="1440" w:hanging="360"/>
      </w:pPr>
      <w:rPr>
        <w:rFonts w:ascii="Wingdings" w:hAnsi="Wingdings" w:hint="default"/>
      </w:rPr>
    </w:lvl>
    <w:lvl w:ilvl="2" w:tplc="DFA2085E" w:tentative="1">
      <w:start w:val="1"/>
      <w:numFmt w:val="bullet"/>
      <w:lvlText w:val=""/>
      <w:lvlJc w:val="left"/>
      <w:pPr>
        <w:tabs>
          <w:tab w:val="num" w:pos="2160"/>
        </w:tabs>
        <w:ind w:left="2160" w:hanging="360"/>
      </w:pPr>
      <w:rPr>
        <w:rFonts w:ascii="Wingdings" w:hAnsi="Wingdings" w:hint="default"/>
      </w:rPr>
    </w:lvl>
    <w:lvl w:ilvl="3" w:tplc="72B8746E" w:tentative="1">
      <w:start w:val="1"/>
      <w:numFmt w:val="bullet"/>
      <w:lvlText w:val=""/>
      <w:lvlJc w:val="left"/>
      <w:pPr>
        <w:tabs>
          <w:tab w:val="num" w:pos="2880"/>
        </w:tabs>
        <w:ind w:left="2880" w:hanging="360"/>
      </w:pPr>
      <w:rPr>
        <w:rFonts w:ascii="Wingdings" w:hAnsi="Wingdings" w:hint="default"/>
      </w:rPr>
    </w:lvl>
    <w:lvl w:ilvl="4" w:tplc="15D4B01C" w:tentative="1">
      <w:start w:val="1"/>
      <w:numFmt w:val="bullet"/>
      <w:lvlText w:val=""/>
      <w:lvlJc w:val="left"/>
      <w:pPr>
        <w:tabs>
          <w:tab w:val="num" w:pos="3600"/>
        </w:tabs>
        <w:ind w:left="3600" w:hanging="360"/>
      </w:pPr>
      <w:rPr>
        <w:rFonts w:ascii="Wingdings" w:hAnsi="Wingdings" w:hint="default"/>
      </w:rPr>
    </w:lvl>
    <w:lvl w:ilvl="5" w:tplc="ABD6B652" w:tentative="1">
      <w:start w:val="1"/>
      <w:numFmt w:val="bullet"/>
      <w:lvlText w:val=""/>
      <w:lvlJc w:val="left"/>
      <w:pPr>
        <w:tabs>
          <w:tab w:val="num" w:pos="4320"/>
        </w:tabs>
        <w:ind w:left="4320" w:hanging="360"/>
      </w:pPr>
      <w:rPr>
        <w:rFonts w:ascii="Wingdings" w:hAnsi="Wingdings" w:hint="default"/>
      </w:rPr>
    </w:lvl>
    <w:lvl w:ilvl="6" w:tplc="DD7C87BE" w:tentative="1">
      <w:start w:val="1"/>
      <w:numFmt w:val="bullet"/>
      <w:lvlText w:val=""/>
      <w:lvlJc w:val="left"/>
      <w:pPr>
        <w:tabs>
          <w:tab w:val="num" w:pos="5040"/>
        </w:tabs>
        <w:ind w:left="5040" w:hanging="360"/>
      </w:pPr>
      <w:rPr>
        <w:rFonts w:ascii="Wingdings" w:hAnsi="Wingdings" w:hint="default"/>
      </w:rPr>
    </w:lvl>
    <w:lvl w:ilvl="7" w:tplc="26563254" w:tentative="1">
      <w:start w:val="1"/>
      <w:numFmt w:val="bullet"/>
      <w:lvlText w:val=""/>
      <w:lvlJc w:val="left"/>
      <w:pPr>
        <w:tabs>
          <w:tab w:val="num" w:pos="5760"/>
        </w:tabs>
        <w:ind w:left="5760" w:hanging="360"/>
      </w:pPr>
      <w:rPr>
        <w:rFonts w:ascii="Wingdings" w:hAnsi="Wingdings" w:hint="default"/>
      </w:rPr>
    </w:lvl>
    <w:lvl w:ilvl="8" w:tplc="29A03A9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4BC3A80"/>
    <w:multiLevelType w:val="hybridMultilevel"/>
    <w:tmpl w:val="F7620896"/>
    <w:lvl w:ilvl="0" w:tplc="B8286082">
      <w:start w:val="1"/>
      <w:numFmt w:val="bullet"/>
      <w:lvlText w:val=""/>
      <w:lvlJc w:val="left"/>
      <w:pPr>
        <w:tabs>
          <w:tab w:val="num" w:pos="720"/>
        </w:tabs>
        <w:ind w:left="720" w:hanging="360"/>
      </w:pPr>
      <w:rPr>
        <w:rFonts w:ascii="Wingdings" w:hAnsi="Wingdings" w:hint="default"/>
      </w:rPr>
    </w:lvl>
    <w:lvl w:ilvl="1" w:tplc="DA940D1A" w:tentative="1">
      <w:start w:val="1"/>
      <w:numFmt w:val="bullet"/>
      <w:lvlText w:val=""/>
      <w:lvlJc w:val="left"/>
      <w:pPr>
        <w:tabs>
          <w:tab w:val="num" w:pos="1440"/>
        </w:tabs>
        <w:ind w:left="1440" w:hanging="360"/>
      </w:pPr>
      <w:rPr>
        <w:rFonts w:ascii="Wingdings" w:hAnsi="Wingdings" w:hint="default"/>
      </w:rPr>
    </w:lvl>
    <w:lvl w:ilvl="2" w:tplc="212601A8" w:tentative="1">
      <w:start w:val="1"/>
      <w:numFmt w:val="bullet"/>
      <w:lvlText w:val=""/>
      <w:lvlJc w:val="left"/>
      <w:pPr>
        <w:tabs>
          <w:tab w:val="num" w:pos="2160"/>
        </w:tabs>
        <w:ind w:left="2160" w:hanging="360"/>
      </w:pPr>
      <w:rPr>
        <w:rFonts w:ascii="Wingdings" w:hAnsi="Wingdings" w:hint="default"/>
      </w:rPr>
    </w:lvl>
    <w:lvl w:ilvl="3" w:tplc="C66C9AF4" w:tentative="1">
      <w:start w:val="1"/>
      <w:numFmt w:val="bullet"/>
      <w:lvlText w:val=""/>
      <w:lvlJc w:val="left"/>
      <w:pPr>
        <w:tabs>
          <w:tab w:val="num" w:pos="2880"/>
        </w:tabs>
        <w:ind w:left="2880" w:hanging="360"/>
      </w:pPr>
      <w:rPr>
        <w:rFonts w:ascii="Wingdings" w:hAnsi="Wingdings" w:hint="default"/>
      </w:rPr>
    </w:lvl>
    <w:lvl w:ilvl="4" w:tplc="F810465E" w:tentative="1">
      <w:start w:val="1"/>
      <w:numFmt w:val="bullet"/>
      <w:lvlText w:val=""/>
      <w:lvlJc w:val="left"/>
      <w:pPr>
        <w:tabs>
          <w:tab w:val="num" w:pos="3600"/>
        </w:tabs>
        <w:ind w:left="3600" w:hanging="360"/>
      </w:pPr>
      <w:rPr>
        <w:rFonts w:ascii="Wingdings" w:hAnsi="Wingdings" w:hint="default"/>
      </w:rPr>
    </w:lvl>
    <w:lvl w:ilvl="5" w:tplc="071043D6" w:tentative="1">
      <w:start w:val="1"/>
      <w:numFmt w:val="bullet"/>
      <w:lvlText w:val=""/>
      <w:lvlJc w:val="left"/>
      <w:pPr>
        <w:tabs>
          <w:tab w:val="num" w:pos="4320"/>
        </w:tabs>
        <w:ind w:left="4320" w:hanging="360"/>
      </w:pPr>
      <w:rPr>
        <w:rFonts w:ascii="Wingdings" w:hAnsi="Wingdings" w:hint="default"/>
      </w:rPr>
    </w:lvl>
    <w:lvl w:ilvl="6" w:tplc="C360D246" w:tentative="1">
      <w:start w:val="1"/>
      <w:numFmt w:val="bullet"/>
      <w:lvlText w:val=""/>
      <w:lvlJc w:val="left"/>
      <w:pPr>
        <w:tabs>
          <w:tab w:val="num" w:pos="5040"/>
        </w:tabs>
        <w:ind w:left="5040" w:hanging="360"/>
      </w:pPr>
      <w:rPr>
        <w:rFonts w:ascii="Wingdings" w:hAnsi="Wingdings" w:hint="default"/>
      </w:rPr>
    </w:lvl>
    <w:lvl w:ilvl="7" w:tplc="42620372" w:tentative="1">
      <w:start w:val="1"/>
      <w:numFmt w:val="bullet"/>
      <w:lvlText w:val=""/>
      <w:lvlJc w:val="left"/>
      <w:pPr>
        <w:tabs>
          <w:tab w:val="num" w:pos="5760"/>
        </w:tabs>
        <w:ind w:left="5760" w:hanging="360"/>
      </w:pPr>
      <w:rPr>
        <w:rFonts w:ascii="Wingdings" w:hAnsi="Wingdings" w:hint="default"/>
      </w:rPr>
    </w:lvl>
    <w:lvl w:ilvl="8" w:tplc="91781876"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34E"/>
    <w:rsid w:val="0015269C"/>
    <w:rsid w:val="0022534E"/>
    <w:rsid w:val="00227BFC"/>
    <w:rsid w:val="004167D6"/>
    <w:rsid w:val="00473D9F"/>
    <w:rsid w:val="004A306D"/>
    <w:rsid w:val="00626C80"/>
    <w:rsid w:val="00AD4E9B"/>
    <w:rsid w:val="00D23446"/>
    <w:rsid w:val="00D370F5"/>
    <w:rsid w:val="00D93BFF"/>
    <w:rsid w:val="00EE30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4DF71A-C11A-403D-BD52-C19E52A70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534E"/>
    <w:rPr>
      <w:color w:val="0000FF"/>
      <w:u w:val="single"/>
    </w:rPr>
  </w:style>
  <w:style w:type="character" w:styleId="Emphasis">
    <w:name w:val="Emphasis"/>
    <w:basedOn w:val="DefaultParagraphFont"/>
    <w:uiPriority w:val="20"/>
    <w:qFormat/>
    <w:rsid w:val="0022534E"/>
    <w:rPr>
      <w:i/>
      <w:iCs/>
    </w:rPr>
  </w:style>
  <w:style w:type="paragraph" w:styleId="ListParagraph">
    <w:name w:val="List Paragraph"/>
    <w:basedOn w:val="Normal"/>
    <w:uiPriority w:val="34"/>
    <w:qFormat/>
    <w:rsid w:val="00D23446"/>
    <w:pPr>
      <w:spacing w:after="0" w:line="240" w:lineRule="auto"/>
      <w:ind w:left="720"/>
      <w:contextualSpacing/>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6704302">
      <w:bodyDiv w:val="1"/>
      <w:marLeft w:val="0"/>
      <w:marRight w:val="0"/>
      <w:marTop w:val="0"/>
      <w:marBottom w:val="0"/>
      <w:divBdr>
        <w:top w:val="none" w:sz="0" w:space="0" w:color="auto"/>
        <w:left w:val="none" w:sz="0" w:space="0" w:color="auto"/>
        <w:bottom w:val="none" w:sz="0" w:space="0" w:color="auto"/>
        <w:right w:val="none" w:sz="0" w:space="0" w:color="auto"/>
      </w:divBdr>
      <w:divsChild>
        <w:div w:id="1172988956">
          <w:marLeft w:val="0"/>
          <w:marRight w:val="0"/>
          <w:marTop w:val="0"/>
          <w:marBottom w:val="0"/>
          <w:divBdr>
            <w:top w:val="none" w:sz="0" w:space="0" w:color="auto"/>
            <w:left w:val="none" w:sz="0" w:space="0" w:color="auto"/>
            <w:bottom w:val="none" w:sz="0" w:space="0" w:color="auto"/>
            <w:right w:val="none" w:sz="0" w:space="0" w:color="auto"/>
          </w:divBdr>
          <w:divsChild>
            <w:div w:id="1874271219">
              <w:marLeft w:val="0"/>
              <w:marRight w:val="0"/>
              <w:marTop w:val="1350"/>
              <w:marBottom w:val="600"/>
              <w:divBdr>
                <w:top w:val="none" w:sz="0" w:space="0" w:color="auto"/>
                <w:left w:val="none" w:sz="0" w:space="0" w:color="auto"/>
                <w:bottom w:val="none" w:sz="0" w:space="0" w:color="auto"/>
                <w:right w:val="none" w:sz="0" w:space="0" w:color="auto"/>
              </w:divBdr>
              <w:divsChild>
                <w:div w:id="936906496">
                  <w:marLeft w:val="0"/>
                  <w:marRight w:val="0"/>
                  <w:marTop w:val="0"/>
                  <w:marBottom w:val="0"/>
                  <w:divBdr>
                    <w:top w:val="none" w:sz="0" w:space="0" w:color="auto"/>
                    <w:left w:val="none" w:sz="0" w:space="0" w:color="auto"/>
                    <w:bottom w:val="double" w:sz="6" w:space="0" w:color="DDDDDD"/>
                    <w:right w:val="none" w:sz="0" w:space="0" w:color="auto"/>
                  </w:divBdr>
                  <w:divsChild>
                    <w:div w:id="1238393861">
                      <w:marLeft w:val="0"/>
                      <w:marRight w:val="0"/>
                      <w:marTop w:val="0"/>
                      <w:marBottom w:val="0"/>
                      <w:divBdr>
                        <w:top w:val="none" w:sz="0" w:space="0" w:color="auto"/>
                        <w:left w:val="none" w:sz="0" w:space="0" w:color="auto"/>
                        <w:bottom w:val="none" w:sz="0" w:space="0" w:color="auto"/>
                        <w:right w:val="none" w:sz="0" w:space="0" w:color="auto"/>
                      </w:divBdr>
                      <w:divsChild>
                        <w:div w:id="171935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475553">
      <w:bodyDiv w:val="1"/>
      <w:marLeft w:val="0"/>
      <w:marRight w:val="0"/>
      <w:marTop w:val="0"/>
      <w:marBottom w:val="0"/>
      <w:divBdr>
        <w:top w:val="none" w:sz="0" w:space="0" w:color="auto"/>
        <w:left w:val="none" w:sz="0" w:space="0" w:color="auto"/>
        <w:bottom w:val="none" w:sz="0" w:space="0" w:color="auto"/>
        <w:right w:val="none" w:sz="0" w:space="0" w:color="auto"/>
      </w:divBdr>
      <w:divsChild>
        <w:div w:id="1617826936">
          <w:marLeft w:val="547"/>
          <w:marRight w:val="0"/>
          <w:marTop w:val="86"/>
          <w:marBottom w:val="0"/>
          <w:divBdr>
            <w:top w:val="none" w:sz="0" w:space="0" w:color="auto"/>
            <w:left w:val="none" w:sz="0" w:space="0" w:color="auto"/>
            <w:bottom w:val="none" w:sz="0" w:space="0" w:color="auto"/>
            <w:right w:val="none" w:sz="0" w:space="0" w:color="auto"/>
          </w:divBdr>
        </w:div>
        <w:div w:id="1019699183">
          <w:marLeft w:val="547"/>
          <w:marRight w:val="0"/>
          <w:marTop w:val="86"/>
          <w:marBottom w:val="0"/>
          <w:divBdr>
            <w:top w:val="none" w:sz="0" w:space="0" w:color="auto"/>
            <w:left w:val="none" w:sz="0" w:space="0" w:color="auto"/>
            <w:bottom w:val="none" w:sz="0" w:space="0" w:color="auto"/>
            <w:right w:val="none" w:sz="0" w:space="0" w:color="auto"/>
          </w:divBdr>
        </w:div>
        <w:div w:id="1720594944">
          <w:marLeft w:val="547"/>
          <w:marRight w:val="0"/>
          <w:marTop w:val="86"/>
          <w:marBottom w:val="0"/>
          <w:divBdr>
            <w:top w:val="none" w:sz="0" w:space="0" w:color="auto"/>
            <w:left w:val="none" w:sz="0" w:space="0" w:color="auto"/>
            <w:bottom w:val="none" w:sz="0" w:space="0" w:color="auto"/>
            <w:right w:val="none" w:sz="0" w:space="0" w:color="auto"/>
          </w:divBdr>
        </w:div>
      </w:divsChild>
    </w:div>
    <w:div w:id="2124305767">
      <w:bodyDiv w:val="1"/>
      <w:marLeft w:val="0"/>
      <w:marRight w:val="0"/>
      <w:marTop w:val="0"/>
      <w:marBottom w:val="0"/>
      <w:divBdr>
        <w:top w:val="none" w:sz="0" w:space="0" w:color="auto"/>
        <w:left w:val="none" w:sz="0" w:space="0" w:color="auto"/>
        <w:bottom w:val="none" w:sz="0" w:space="0" w:color="auto"/>
        <w:right w:val="none" w:sz="0" w:space="0" w:color="auto"/>
      </w:divBdr>
      <w:divsChild>
        <w:div w:id="558637358">
          <w:marLeft w:val="547"/>
          <w:marRight w:val="0"/>
          <w:marTop w:val="86"/>
          <w:marBottom w:val="0"/>
          <w:divBdr>
            <w:top w:val="none" w:sz="0" w:space="0" w:color="auto"/>
            <w:left w:val="none" w:sz="0" w:space="0" w:color="auto"/>
            <w:bottom w:val="none" w:sz="0" w:space="0" w:color="auto"/>
            <w:right w:val="none" w:sz="0" w:space="0" w:color="auto"/>
          </w:divBdr>
        </w:div>
        <w:div w:id="1590239080">
          <w:marLeft w:val="547"/>
          <w:marRight w:val="0"/>
          <w:marTop w:val="86"/>
          <w:marBottom w:val="0"/>
          <w:divBdr>
            <w:top w:val="none" w:sz="0" w:space="0" w:color="auto"/>
            <w:left w:val="none" w:sz="0" w:space="0" w:color="auto"/>
            <w:bottom w:val="none" w:sz="0" w:space="0" w:color="auto"/>
            <w:right w:val="none" w:sz="0" w:space="0" w:color="auto"/>
          </w:divBdr>
        </w:div>
        <w:div w:id="221988183">
          <w:marLeft w:val="547"/>
          <w:marRight w:val="0"/>
          <w:marTop w:val="86"/>
          <w:marBottom w:val="0"/>
          <w:divBdr>
            <w:top w:val="none" w:sz="0" w:space="0" w:color="auto"/>
            <w:left w:val="none" w:sz="0" w:space="0" w:color="auto"/>
            <w:bottom w:val="none" w:sz="0" w:space="0" w:color="auto"/>
            <w:right w:val="none" w:sz="0" w:space="0" w:color="auto"/>
          </w:divBdr>
        </w:div>
        <w:div w:id="1801534825">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larpowernotes.com/non-renewable-energy/coal-energy.html" TargetMode="External"/><Relationship Id="rId13" Type="http://schemas.openxmlformats.org/officeDocument/2006/relationships/image" Target="media/image4.png"/><Relationship Id="rId18" Type="http://schemas.openxmlformats.org/officeDocument/2006/relationships/hyperlink" Target="http://www.reuters.com/newsmails"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ensia.com/features/solar-energy-solutions-for-the-developing-world/" TargetMode="External"/><Relationship Id="rId7" Type="http://schemas.openxmlformats.org/officeDocument/2006/relationships/hyperlink" Target="http://www.solarpowernotes.com/non-renewable-energy/oil-energy.html" TargetMode="External"/><Relationship Id="rId12" Type="http://schemas.openxmlformats.org/officeDocument/2006/relationships/image" Target="media/image3.jpg"/><Relationship Id="rId17" Type="http://schemas.openxmlformats.org/officeDocument/2006/relationships/hyperlink" Target="http://www.solarpowernotes.com/renewable-energy/tidal-energy/tidal-energy.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olarpowernotes.com/renewable-energy/geothermal-energy/what-is-geothermal-energy.html" TargetMode="External"/><Relationship Id="rId20" Type="http://schemas.openxmlformats.org/officeDocument/2006/relationships/hyperlink" Target="http://environment.nationalgeographic.com/environment/global-warming/solar-power-profile/" TargetMode="External"/><Relationship Id="rId1" Type="http://schemas.openxmlformats.org/officeDocument/2006/relationships/numbering" Target="numbering.xml"/><Relationship Id="rId6" Type="http://schemas.openxmlformats.org/officeDocument/2006/relationships/hyperlink" Target="http://www.solarpowernotes.com/non-renewable-energy/what-is-non-renewable-energies.html" TargetMode="External"/><Relationship Id="rId11" Type="http://schemas.openxmlformats.org/officeDocument/2006/relationships/image" Target="media/image2.png"/><Relationship Id="rId24" Type="http://schemas.openxmlformats.org/officeDocument/2006/relationships/hyperlink" Target="http://www.solarenergy.org/developing-world-outreach-programs/" TargetMode="External"/><Relationship Id="rId5" Type="http://schemas.openxmlformats.org/officeDocument/2006/relationships/image" Target="media/image1.png"/><Relationship Id="rId15" Type="http://schemas.openxmlformats.org/officeDocument/2006/relationships/image" Target="media/image6.jpg"/><Relationship Id="rId23" Type="http://schemas.openxmlformats.org/officeDocument/2006/relationships/hyperlink" Target="http://www.developingworldsolar.org/index.html" TargetMode="External"/><Relationship Id="rId10" Type="http://schemas.openxmlformats.org/officeDocument/2006/relationships/hyperlink" Target="http://www.solarpowernotes.com/non-renewable-energy/nuclear-energy.html" TargetMode="External"/><Relationship Id="rId19" Type="http://schemas.openxmlformats.org/officeDocument/2006/relationships/hyperlink" Target="http://blogs.reuters.com/great-debate/2015/06/17/new-data-reveals-which-approach-to-helping-the-poor-actually-works/" TargetMode="External"/><Relationship Id="rId4" Type="http://schemas.openxmlformats.org/officeDocument/2006/relationships/webSettings" Target="webSettings.xml"/><Relationship Id="rId9" Type="http://schemas.openxmlformats.org/officeDocument/2006/relationships/hyperlink" Target="http://www.solarpowernotes.com/non-renewable-energy/natural-gas-energy.html" TargetMode="External"/><Relationship Id="rId14" Type="http://schemas.openxmlformats.org/officeDocument/2006/relationships/image" Target="media/image5.png"/><Relationship Id="rId22" Type="http://schemas.openxmlformats.org/officeDocument/2006/relationships/hyperlink" Target="http://mashable.com/2014/01/13/solar-energy-developing-worl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1234</Words>
  <Characters>7036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Bishops Stortford College</Company>
  <LinksUpToDate>false</LinksUpToDate>
  <CharactersWithSpaces>8254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Birchall</dc:creator>
  <cp:keywords/>
  <dc:description/>
  <cp:lastModifiedBy>John Birchall</cp:lastModifiedBy>
  <cp:revision>2</cp:revision>
  <dcterms:created xsi:type="dcterms:W3CDTF">2015-06-18T10:48:00Z</dcterms:created>
  <dcterms:modified xsi:type="dcterms:W3CDTF">2015-06-18T10:48:00Z</dcterms:modified>
</cp:coreProperties>
</file>